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7EAD1" w14:textId="77777777" w:rsidR="00F0663B" w:rsidRDefault="00000000">
      <w:pPr>
        <w:spacing w:before="74"/>
        <w:ind w:left="217"/>
        <w:rPr>
          <w:rFonts w:ascii="Times New Roman" w:hAnsi="Times New Roman"/>
          <w:b/>
          <w:sz w:val="28"/>
        </w:rPr>
      </w:pPr>
      <w:r>
        <w:rPr>
          <w:rFonts w:ascii="Times New Roman" w:hAnsi="Times New Roman"/>
          <w:b/>
          <w:color w:val="231F20"/>
          <w:sz w:val="28"/>
        </w:rPr>
        <w:t>GF—2014—2403</w:t>
      </w:r>
    </w:p>
    <w:p w14:paraId="61081494" w14:textId="77777777" w:rsidR="00F0663B" w:rsidRDefault="00F0663B">
      <w:pPr>
        <w:pStyle w:val="a3"/>
        <w:ind w:left="0"/>
        <w:rPr>
          <w:rFonts w:ascii="Times New Roman"/>
          <w:b/>
          <w:sz w:val="30"/>
        </w:rPr>
      </w:pPr>
    </w:p>
    <w:p w14:paraId="0E0A5959" w14:textId="77777777" w:rsidR="00F0663B" w:rsidRDefault="00F0663B">
      <w:pPr>
        <w:pStyle w:val="a3"/>
        <w:ind w:left="0"/>
        <w:rPr>
          <w:rFonts w:ascii="Times New Roman"/>
          <w:b/>
          <w:sz w:val="30"/>
        </w:rPr>
      </w:pPr>
    </w:p>
    <w:p w14:paraId="3E126746" w14:textId="77777777" w:rsidR="00F0663B" w:rsidRDefault="00F0663B">
      <w:pPr>
        <w:pStyle w:val="a3"/>
        <w:ind w:left="0"/>
        <w:rPr>
          <w:rFonts w:ascii="Times New Roman"/>
          <w:b/>
          <w:sz w:val="30"/>
        </w:rPr>
      </w:pPr>
    </w:p>
    <w:p w14:paraId="6310CE41" w14:textId="77777777" w:rsidR="00F0663B" w:rsidRDefault="00F0663B">
      <w:pPr>
        <w:pStyle w:val="a3"/>
        <w:ind w:left="0"/>
        <w:rPr>
          <w:rFonts w:ascii="Times New Roman"/>
          <w:b/>
          <w:sz w:val="30"/>
        </w:rPr>
      </w:pPr>
    </w:p>
    <w:p w14:paraId="16C58E0D" w14:textId="77777777" w:rsidR="00F0663B" w:rsidRDefault="00F0663B">
      <w:pPr>
        <w:pStyle w:val="a3"/>
        <w:ind w:left="0"/>
        <w:rPr>
          <w:rFonts w:ascii="Times New Roman"/>
          <w:b/>
          <w:sz w:val="30"/>
        </w:rPr>
      </w:pPr>
    </w:p>
    <w:p w14:paraId="33E7348F" w14:textId="77777777" w:rsidR="00F0663B" w:rsidRDefault="00000000">
      <w:pPr>
        <w:pStyle w:val="a4"/>
      </w:pPr>
      <w:r>
        <w:rPr>
          <w:color w:val="231F20"/>
        </w:rPr>
        <w:t>大陆居民赴台湾地区旅游合同</w:t>
      </w:r>
    </w:p>
    <w:p w14:paraId="47D80F64" w14:textId="77777777" w:rsidR="00F0663B" w:rsidRDefault="00000000">
      <w:pPr>
        <w:pStyle w:val="1"/>
        <w:spacing w:before="155"/>
      </w:pPr>
      <w:r>
        <w:rPr>
          <w:color w:val="231F20"/>
        </w:rPr>
        <w:t>（示范文本）</w:t>
      </w:r>
    </w:p>
    <w:p w14:paraId="46D34712" w14:textId="77777777" w:rsidR="00F0663B" w:rsidRDefault="00F0663B">
      <w:pPr>
        <w:pStyle w:val="a3"/>
        <w:ind w:left="0"/>
        <w:rPr>
          <w:rFonts w:ascii="Arial Unicode MS"/>
          <w:sz w:val="30"/>
        </w:rPr>
      </w:pPr>
    </w:p>
    <w:p w14:paraId="325A4BEA" w14:textId="77777777" w:rsidR="00F0663B" w:rsidRDefault="00F0663B">
      <w:pPr>
        <w:pStyle w:val="a3"/>
        <w:ind w:left="0"/>
        <w:rPr>
          <w:rFonts w:ascii="Arial Unicode MS"/>
          <w:sz w:val="30"/>
        </w:rPr>
      </w:pPr>
    </w:p>
    <w:p w14:paraId="4D1F29B2" w14:textId="77777777" w:rsidR="00F0663B" w:rsidRDefault="00F0663B">
      <w:pPr>
        <w:pStyle w:val="a3"/>
        <w:ind w:left="0"/>
        <w:rPr>
          <w:rFonts w:ascii="Arial Unicode MS"/>
          <w:sz w:val="30"/>
        </w:rPr>
      </w:pPr>
    </w:p>
    <w:p w14:paraId="3F8F7BC3" w14:textId="77777777" w:rsidR="00F0663B" w:rsidRDefault="00F0663B">
      <w:pPr>
        <w:pStyle w:val="a3"/>
        <w:ind w:left="0"/>
        <w:rPr>
          <w:rFonts w:ascii="Arial Unicode MS"/>
          <w:sz w:val="30"/>
        </w:rPr>
      </w:pPr>
    </w:p>
    <w:p w14:paraId="7E8BC978" w14:textId="77777777" w:rsidR="00F0663B" w:rsidRDefault="00F0663B">
      <w:pPr>
        <w:pStyle w:val="a3"/>
        <w:ind w:left="0"/>
        <w:rPr>
          <w:rFonts w:ascii="Arial Unicode MS"/>
          <w:sz w:val="30"/>
        </w:rPr>
      </w:pPr>
    </w:p>
    <w:p w14:paraId="53BCF46F" w14:textId="77777777" w:rsidR="00F0663B" w:rsidRDefault="00F0663B">
      <w:pPr>
        <w:pStyle w:val="a3"/>
        <w:ind w:left="0"/>
        <w:rPr>
          <w:rFonts w:ascii="Arial Unicode MS"/>
          <w:sz w:val="30"/>
        </w:rPr>
      </w:pPr>
    </w:p>
    <w:p w14:paraId="12FA1946" w14:textId="77777777" w:rsidR="00F0663B" w:rsidRDefault="00F0663B">
      <w:pPr>
        <w:pStyle w:val="a3"/>
        <w:ind w:left="0"/>
        <w:rPr>
          <w:rFonts w:ascii="Arial Unicode MS"/>
          <w:sz w:val="30"/>
        </w:rPr>
      </w:pPr>
    </w:p>
    <w:p w14:paraId="1FA848D4" w14:textId="77777777" w:rsidR="00F0663B" w:rsidRDefault="00F0663B">
      <w:pPr>
        <w:pStyle w:val="a3"/>
        <w:ind w:left="0"/>
        <w:rPr>
          <w:rFonts w:ascii="Arial Unicode MS"/>
          <w:sz w:val="30"/>
        </w:rPr>
      </w:pPr>
    </w:p>
    <w:p w14:paraId="15FEC1EA" w14:textId="77777777" w:rsidR="00F0663B" w:rsidRDefault="00F0663B">
      <w:pPr>
        <w:pStyle w:val="a3"/>
        <w:ind w:left="0"/>
        <w:rPr>
          <w:rFonts w:ascii="Arial Unicode MS"/>
          <w:sz w:val="30"/>
        </w:rPr>
      </w:pPr>
    </w:p>
    <w:p w14:paraId="6961D9C4" w14:textId="77777777" w:rsidR="00F0663B" w:rsidRDefault="00F0663B">
      <w:pPr>
        <w:pStyle w:val="a3"/>
        <w:ind w:left="0"/>
        <w:rPr>
          <w:rFonts w:ascii="Arial Unicode MS"/>
          <w:sz w:val="30"/>
        </w:rPr>
      </w:pPr>
    </w:p>
    <w:p w14:paraId="69EC1109" w14:textId="77777777" w:rsidR="00F0663B" w:rsidRDefault="00F0663B">
      <w:pPr>
        <w:pStyle w:val="a3"/>
        <w:ind w:left="0"/>
        <w:rPr>
          <w:rFonts w:ascii="Arial Unicode MS"/>
          <w:sz w:val="30"/>
        </w:rPr>
      </w:pPr>
    </w:p>
    <w:p w14:paraId="2056887F" w14:textId="77777777" w:rsidR="00F0663B" w:rsidRDefault="00F0663B">
      <w:pPr>
        <w:pStyle w:val="a3"/>
        <w:ind w:left="0"/>
        <w:rPr>
          <w:rFonts w:ascii="Arial Unicode MS"/>
          <w:sz w:val="30"/>
        </w:rPr>
      </w:pPr>
    </w:p>
    <w:p w14:paraId="32BF3E23" w14:textId="77777777" w:rsidR="00F0663B" w:rsidRDefault="00F0663B">
      <w:pPr>
        <w:pStyle w:val="a3"/>
        <w:ind w:left="0"/>
        <w:rPr>
          <w:rFonts w:ascii="Arial Unicode MS"/>
          <w:sz w:val="30"/>
        </w:rPr>
      </w:pPr>
    </w:p>
    <w:p w14:paraId="6DBFA1EC" w14:textId="77777777" w:rsidR="00F0663B" w:rsidRDefault="00F0663B">
      <w:pPr>
        <w:pStyle w:val="a3"/>
        <w:ind w:left="0"/>
        <w:rPr>
          <w:rFonts w:ascii="Arial Unicode MS"/>
          <w:sz w:val="30"/>
        </w:rPr>
      </w:pPr>
    </w:p>
    <w:p w14:paraId="6BB3D970" w14:textId="77777777" w:rsidR="00F0663B" w:rsidRDefault="00F0663B">
      <w:pPr>
        <w:pStyle w:val="a3"/>
        <w:ind w:left="0"/>
        <w:rPr>
          <w:rFonts w:ascii="Arial Unicode MS"/>
          <w:sz w:val="30"/>
        </w:rPr>
      </w:pPr>
    </w:p>
    <w:p w14:paraId="6DA97D85" w14:textId="77777777" w:rsidR="00F0663B" w:rsidRDefault="00F0663B">
      <w:pPr>
        <w:pStyle w:val="a3"/>
        <w:spacing w:before="11"/>
        <w:ind w:left="0"/>
        <w:rPr>
          <w:rFonts w:ascii="Arial Unicode MS"/>
          <w:sz w:val="25"/>
        </w:rPr>
      </w:pPr>
    </w:p>
    <w:p w14:paraId="1A413D72" w14:textId="77777777" w:rsidR="00F0663B" w:rsidRDefault="00000000">
      <w:pPr>
        <w:pStyle w:val="2"/>
        <w:tabs>
          <w:tab w:val="left" w:pos="3608"/>
          <w:tab w:val="left" w:pos="4201"/>
          <w:tab w:val="left" w:pos="4793"/>
          <w:tab w:val="left" w:pos="5386"/>
        </w:tabs>
        <w:spacing w:line="446" w:lineRule="exact"/>
        <w:ind w:left="3051"/>
      </w:pPr>
      <w:r>
        <w:rPr>
          <w:color w:val="231F20"/>
        </w:rPr>
        <w:t>国</w:t>
      </w:r>
      <w:r>
        <w:rPr>
          <w:color w:val="231F20"/>
        </w:rPr>
        <w:tab/>
        <w:t>家</w:t>
      </w:r>
      <w:r>
        <w:rPr>
          <w:color w:val="231F20"/>
        </w:rPr>
        <w:tab/>
        <w:t>旅</w:t>
      </w:r>
      <w:r>
        <w:rPr>
          <w:color w:val="231F20"/>
        </w:rPr>
        <w:tab/>
        <w:t>游</w:t>
      </w:r>
      <w:r>
        <w:rPr>
          <w:color w:val="231F20"/>
        </w:rPr>
        <w:tab/>
        <w:t>局</w:t>
      </w:r>
    </w:p>
    <w:p w14:paraId="53DF0811" w14:textId="77777777" w:rsidR="00F0663B" w:rsidRDefault="00000000">
      <w:pPr>
        <w:tabs>
          <w:tab w:val="left" w:pos="5911"/>
        </w:tabs>
        <w:spacing w:before="3" w:line="232" w:lineRule="auto"/>
        <w:ind w:left="3842" w:right="3071" w:hanging="791"/>
        <w:rPr>
          <w:rFonts w:ascii="Arial Unicode MS" w:eastAsia="Arial Unicode MS"/>
          <w:sz w:val="26"/>
        </w:rPr>
      </w:pPr>
      <w:r>
        <w:rPr>
          <w:rFonts w:ascii="Arial Unicode MS" w:eastAsia="Arial Unicode MS" w:hint="eastAsia"/>
          <w:color w:val="231F20"/>
          <w:sz w:val="26"/>
        </w:rPr>
        <w:t>国家工商行政管理总局</w:t>
      </w:r>
      <w:r>
        <w:rPr>
          <w:rFonts w:ascii="Arial Unicode MS" w:eastAsia="Arial Unicode MS" w:hint="eastAsia"/>
          <w:color w:val="231F20"/>
          <w:sz w:val="26"/>
        </w:rPr>
        <w:tab/>
        <w:t>制</w:t>
      </w:r>
      <w:r>
        <w:rPr>
          <w:rFonts w:ascii="Arial Unicode MS" w:eastAsia="Arial Unicode MS" w:hint="eastAsia"/>
          <w:color w:val="231F20"/>
          <w:spacing w:val="-17"/>
          <w:sz w:val="26"/>
        </w:rPr>
        <w:t>定</w:t>
      </w:r>
      <w:r>
        <w:rPr>
          <w:rFonts w:ascii="Arial Unicode MS" w:eastAsia="Arial Unicode MS" w:hint="eastAsia"/>
          <w:color w:val="231F20"/>
          <w:sz w:val="26"/>
        </w:rPr>
        <w:t>二〇一四年四月</w:t>
      </w:r>
    </w:p>
    <w:p w14:paraId="2E456339" w14:textId="77777777" w:rsidR="00F0663B" w:rsidRDefault="00F0663B">
      <w:pPr>
        <w:spacing w:line="232" w:lineRule="auto"/>
        <w:rPr>
          <w:rFonts w:ascii="Arial Unicode MS" w:eastAsia="Arial Unicode MS"/>
          <w:sz w:val="26"/>
        </w:rPr>
        <w:sectPr w:rsidR="00F0663B">
          <w:footerReference w:type="even" r:id="rId7"/>
          <w:footerReference w:type="default" r:id="rId8"/>
          <w:type w:val="continuous"/>
          <w:pgSz w:w="11910" w:h="16840"/>
          <w:pgMar w:top="1580" w:right="1200" w:bottom="1020" w:left="1200" w:header="720" w:footer="832" w:gutter="0"/>
          <w:pgNumType w:start="1"/>
          <w:cols w:space="720"/>
        </w:sectPr>
      </w:pPr>
    </w:p>
    <w:p w14:paraId="36FC3C87" w14:textId="77777777" w:rsidR="00F0663B" w:rsidRDefault="00F0663B">
      <w:pPr>
        <w:pStyle w:val="a3"/>
        <w:ind w:left="0"/>
        <w:rPr>
          <w:rFonts w:ascii="Arial Unicode MS"/>
          <w:sz w:val="20"/>
        </w:rPr>
      </w:pPr>
    </w:p>
    <w:p w14:paraId="05AAD113" w14:textId="77777777" w:rsidR="00F0663B" w:rsidRDefault="00F0663B">
      <w:pPr>
        <w:pStyle w:val="a3"/>
        <w:spacing w:before="6"/>
        <w:ind w:left="0"/>
        <w:rPr>
          <w:rFonts w:ascii="Arial Unicode MS"/>
          <w:sz w:val="24"/>
        </w:rPr>
      </w:pPr>
    </w:p>
    <w:p w14:paraId="05238B11" w14:textId="77777777" w:rsidR="00F0663B" w:rsidRDefault="00000000">
      <w:pPr>
        <w:pStyle w:val="1"/>
      </w:pPr>
      <w:r>
        <w:rPr>
          <w:color w:val="231F20"/>
        </w:rPr>
        <w:t>使用说明</w:t>
      </w:r>
    </w:p>
    <w:p w14:paraId="3F9AB164" w14:textId="77777777" w:rsidR="00F0663B" w:rsidRDefault="00F0663B">
      <w:pPr>
        <w:pStyle w:val="a3"/>
        <w:spacing w:before="13"/>
        <w:ind w:left="0"/>
        <w:rPr>
          <w:rFonts w:ascii="Arial Unicode MS"/>
          <w:sz w:val="45"/>
        </w:rPr>
      </w:pPr>
    </w:p>
    <w:p w14:paraId="2C94153B" w14:textId="77777777" w:rsidR="00F0663B" w:rsidRDefault="00000000">
      <w:pPr>
        <w:pStyle w:val="a5"/>
        <w:numPr>
          <w:ilvl w:val="0"/>
          <w:numId w:val="16"/>
        </w:numPr>
        <w:tabs>
          <w:tab w:val="left" w:pos="876"/>
        </w:tabs>
        <w:spacing w:before="0" w:line="374" w:lineRule="auto"/>
        <w:ind w:right="209" w:firstLine="440"/>
        <w:jc w:val="both"/>
      </w:pPr>
      <w:r>
        <w:rPr>
          <w:color w:val="231F20"/>
        </w:rPr>
        <w:t>本合同为示范文本，供大陆地区指定的经营大陆居民赴台湾地区旅游业务的旅行社（以</w:t>
      </w:r>
      <w:r>
        <w:rPr>
          <w:color w:val="231F20"/>
          <w:spacing w:val="-1"/>
        </w:rPr>
        <w:t>下简称“赴台游旅行社”</w:t>
      </w:r>
      <w:r>
        <w:rPr>
          <w:color w:val="231F20"/>
          <w:spacing w:val="-26"/>
        </w:rPr>
        <w:t>）</w:t>
      </w:r>
      <w:r>
        <w:rPr>
          <w:color w:val="231F20"/>
          <w:spacing w:val="3"/>
        </w:rPr>
        <w:t>与大陆旅游者</w:t>
      </w:r>
      <w:r>
        <w:rPr>
          <w:color w:val="231F20"/>
          <w:spacing w:val="4"/>
        </w:rPr>
        <w:t>（</w:t>
      </w:r>
      <w:r>
        <w:rPr>
          <w:color w:val="231F20"/>
          <w:spacing w:val="-1"/>
        </w:rPr>
        <w:t>以下简称“旅游者”</w:t>
      </w:r>
      <w:r>
        <w:rPr>
          <w:color w:val="231F20"/>
          <w:spacing w:val="-26"/>
        </w:rPr>
        <w:t>）</w:t>
      </w:r>
      <w:r>
        <w:rPr>
          <w:color w:val="231F20"/>
          <w:spacing w:val="4"/>
        </w:rPr>
        <w:t>之间签订赴台湾地区包价旅</w:t>
      </w:r>
      <w:r>
        <w:rPr>
          <w:color w:val="231F20"/>
        </w:rPr>
        <w:t>游合同时使用。</w:t>
      </w:r>
    </w:p>
    <w:p w14:paraId="47FF5259" w14:textId="77777777" w:rsidR="00F0663B" w:rsidRDefault="00000000">
      <w:pPr>
        <w:pStyle w:val="a5"/>
        <w:numPr>
          <w:ilvl w:val="0"/>
          <w:numId w:val="16"/>
        </w:numPr>
        <w:tabs>
          <w:tab w:val="left" w:pos="876"/>
        </w:tabs>
        <w:spacing w:line="374" w:lineRule="auto"/>
        <w:ind w:right="211" w:firstLine="440"/>
        <w:jc w:val="both"/>
      </w:pPr>
      <w:r>
        <w:rPr>
          <w:color w:val="231F20"/>
        </w:rPr>
        <w:t>双方当事人应当结合具体情况选择本合同协议条款中所提供的选择项，空格处应当以文字形式填写完整。</w:t>
      </w:r>
    </w:p>
    <w:p w14:paraId="2906F8F9" w14:textId="77777777" w:rsidR="00F0663B" w:rsidRDefault="00000000">
      <w:pPr>
        <w:pStyle w:val="a5"/>
        <w:numPr>
          <w:ilvl w:val="0"/>
          <w:numId w:val="16"/>
        </w:numPr>
        <w:tabs>
          <w:tab w:val="left" w:pos="878"/>
        </w:tabs>
        <w:spacing w:line="374" w:lineRule="auto"/>
        <w:ind w:right="208" w:firstLine="440"/>
        <w:jc w:val="both"/>
      </w:pPr>
      <w:r>
        <w:rPr>
          <w:color w:val="231F20"/>
          <w:spacing w:val="6"/>
        </w:rPr>
        <w:t>双方当事人可以书面形式对本示范文本内容进行变更或者补充，但变更或者补充的内</w:t>
      </w:r>
      <w:r>
        <w:rPr>
          <w:color w:val="231F20"/>
        </w:rPr>
        <w:t>容，不得减轻或者免除应当由赴台游旅行社承担的责任。</w:t>
      </w:r>
    </w:p>
    <w:p w14:paraId="0B8A3DBB" w14:textId="77777777" w:rsidR="00F0663B" w:rsidRDefault="00000000">
      <w:pPr>
        <w:pStyle w:val="a5"/>
        <w:numPr>
          <w:ilvl w:val="0"/>
          <w:numId w:val="16"/>
        </w:numPr>
        <w:tabs>
          <w:tab w:val="left" w:pos="876"/>
        </w:tabs>
        <w:spacing w:before="0" w:line="374" w:lineRule="auto"/>
        <w:ind w:right="212" w:firstLine="440"/>
        <w:jc w:val="both"/>
      </w:pPr>
      <w:r>
        <w:rPr>
          <w:color w:val="231F20"/>
        </w:rPr>
        <w:t>本示范文本由国家旅游局和国家工商行政管理总局共同制定、解释，在大陆范围内推行使用。</w:t>
      </w:r>
    </w:p>
    <w:p w14:paraId="516ED72B" w14:textId="77777777" w:rsidR="00F0663B" w:rsidRDefault="00F0663B">
      <w:pPr>
        <w:spacing w:line="374" w:lineRule="auto"/>
        <w:jc w:val="both"/>
        <w:sectPr w:rsidR="00F0663B">
          <w:pgSz w:w="11910" w:h="16840"/>
          <w:pgMar w:top="1580" w:right="1200" w:bottom="1020" w:left="1200" w:header="0" w:footer="832" w:gutter="0"/>
          <w:cols w:space="720"/>
        </w:sectPr>
      </w:pPr>
    </w:p>
    <w:p w14:paraId="24417B38" w14:textId="77777777" w:rsidR="00F0663B" w:rsidRDefault="00F0663B">
      <w:pPr>
        <w:pStyle w:val="a3"/>
        <w:ind w:left="0"/>
        <w:rPr>
          <w:sz w:val="20"/>
        </w:rPr>
      </w:pPr>
    </w:p>
    <w:p w14:paraId="7F20CAB6" w14:textId="77777777" w:rsidR="00F0663B" w:rsidRDefault="00F0663B">
      <w:pPr>
        <w:pStyle w:val="a3"/>
        <w:spacing w:before="3"/>
        <w:ind w:left="0"/>
        <w:rPr>
          <w:sz w:val="21"/>
        </w:rPr>
      </w:pPr>
    </w:p>
    <w:p w14:paraId="280DB13D" w14:textId="77777777" w:rsidR="00F0663B" w:rsidRDefault="00000000">
      <w:pPr>
        <w:spacing w:before="69"/>
        <w:jc w:val="center"/>
        <w:rPr>
          <w:sz w:val="32"/>
        </w:rPr>
      </w:pPr>
      <w:r>
        <w:rPr>
          <w:color w:val="231F20"/>
          <w:sz w:val="32"/>
        </w:rPr>
        <w:t>大陆居民赴台湾地区旅游合同</w:t>
      </w:r>
    </w:p>
    <w:p w14:paraId="30553439" w14:textId="77777777" w:rsidR="00F0663B" w:rsidRDefault="00F0663B">
      <w:pPr>
        <w:pStyle w:val="a3"/>
        <w:spacing w:before="6"/>
        <w:ind w:left="0"/>
        <w:rPr>
          <w:sz w:val="55"/>
        </w:rPr>
      </w:pPr>
    </w:p>
    <w:p w14:paraId="4FC137FC" w14:textId="77777777" w:rsidR="00F0663B" w:rsidRDefault="00000000">
      <w:pPr>
        <w:pStyle w:val="a3"/>
        <w:spacing w:before="1"/>
        <w:ind w:left="6237"/>
      </w:pPr>
      <w:r>
        <w:rPr>
          <w:color w:val="231F20"/>
        </w:rPr>
        <w:t>合同编号：</w:t>
      </w:r>
    </w:p>
    <w:p w14:paraId="428DB11D" w14:textId="77777777" w:rsidR="00F0663B" w:rsidRDefault="00000000">
      <w:pPr>
        <w:pStyle w:val="a3"/>
        <w:spacing w:line="20" w:lineRule="exact"/>
        <w:ind w:left="7224"/>
        <w:rPr>
          <w:sz w:val="2"/>
        </w:rPr>
      </w:pPr>
      <w:r>
        <w:rPr>
          <w:sz w:val="2"/>
        </w:rPr>
      </w:r>
      <w:r>
        <w:rPr>
          <w:sz w:val="2"/>
        </w:rPr>
        <w:pict w14:anchorId="2BA379F7">
          <v:group id="_x0000_s2090" style="width:103.05pt;height:.3pt;mso-position-horizontal-relative:char;mso-position-vertical-relative:line" coordsize="2061,6">
            <v:line id="_x0000_s2091" style="position:absolute" from="0,3" to="2061,3" strokecolor="#231f20" strokeweight=".09983mm"/>
            <w10:anchorlock/>
          </v:group>
        </w:pict>
      </w:r>
    </w:p>
    <w:p w14:paraId="50D074F5" w14:textId="77777777" w:rsidR="00F0663B" w:rsidRDefault="00F0663B">
      <w:pPr>
        <w:pStyle w:val="a3"/>
        <w:ind w:left="0"/>
        <w:rPr>
          <w:sz w:val="24"/>
        </w:rPr>
      </w:pPr>
    </w:p>
    <w:p w14:paraId="6823C985" w14:textId="77777777" w:rsidR="00F0663B" w:rsidRDefault="00F0663B">
      <w:pPr>
        <w:pStyle w:val="a3"/>
        <w:spacing w:before="1"/>
        <w:ind w:left="0"/>
        <w:rPr>
          <w:sz w:val="21"/>
        </w:rPr>
      </w:pPr>
    </w:p>
    <w:p w14:paraId="3FF6F072" w14:textId="77777777" w:rsidR="00F0663B" w:rsidRDefault="00000000">
      <w:pPr>
        <w:pStyle w:val="a3"/>
        <w:tabs>
          <w:tab w:val="left" w:pos="2611"/>
          <w:tab w:val="left" w:pos="3788"/>
        </w:tabs>
        <w:spacing w:line="374" w:lineRule="auto"/>
        <w:ind w:right="215" w:firstLine="439"/>
      </w:pPr>
      <w:r>
        <w:rPr>
          <w:color w:val="231F20"/>
        </w:rPr>
        <w:t>旅游者</w:t>
      </w:r>
      <w:r>
        <w:rPr>
          <w:color w:val="231F20"/>
          <w:spacing w:val="-110"/>
        </w:rPr>
        <w:t>：</w:t>
      </w:r>
      <w:r>
        <w:rPr>
          <w:rFonts w:ascii="Times New Roman" w:eastAsia="Times New Roman"/>
          <w:color w:val="231F20"/>
          <w:spacing w:val="-110"/>
          <w:u w:val="single" w:color="231F20"/>
        </w:rPr>
        <w:tab/>
      </w:r>
      <w:r>
        <w:rPr>
          <w:color w:val="231F20"/>
        </w:rPr>
        <w:t>等</w:t>
      </w:r>
      <w:r>
        <w:rPr>
          <w:rFonts w:ascii="Times New Roman" w:eastAsia="Times New Roman"/>
          <w:color w:val="231F20"/>
          <w:u w:val="single" w:color="231F20"/>
        </w:rPr>
        <w:tab/>
      </w:r>
      <w:r>
        <w:rPr>
          <w:color w:val="231F20"/>
        </w:rPr>
        <w:t>人（名单可附页，需赴台游旅行社和旅游者代表签字盖</w:t>
      </w:r>
      <w:r>
        <w:rPr>
          <w:color w:val="231F20"/>
          <w:spacing w:val="-18"/>
        </w:rPr>
        <w:t>章</w:t>
      </w:r>
      <w:r>
        <w:rPr>
          <w:color w:val="231F20"/>
        </w:rPr>
        <w:t>确认</w:t>
      </w:r>
      <w:r>
        <w:rPr>
          <w:color w:val="231F20"/>
          <w:spacing w:val="-28"/>
        </w:rPr>
        <w:t>）；</w:t>
      </w:r>
    </w:p>
    <w:p w14:paraId="7F732C49" w14:textId="77777777" w:rsidR="00F0663B" w:rsidRDefault="00000000">
      <w:pPr>
        <w:pStyle w:val="a3"/>
        <w:tabs>
          <w:tab w:val="left" w:pos="9178"/>
        </w:tabs>
        <w:spacing w:before="1" w:line="374" w:lineRule="auto"/>
        <w:ind w:left="657" w:right="105"/>
      </w:pPr>
      <w:r>
        <w:rPr>
          <w:color w:val="231F20"/>
        </w:rPr>
        <w:t>赴台游旅行社全称</w:t>
      </w:r>
      <w:r>
        <w:rPr>
          <w:color w:val="231F20"/>
          <w:spacing w:val="-111"/>
        </w:rPr>
        <w:t>：</w:t>
      </w:r>
      <w:r>
        <w:rPr>
          <w:rFonts w:ascii="Times New Roman" w:eastAsia="Times New Roman"/>
          <w:color w:val="231F20"/>
          <w:spacing w:val="-111"/>
          <w:u w:val="single" w:color="231F20"/>
        </w:rPr>
        <w:tab/>
      </w:r>
      <w:r>
        <w:rPr>
          <w:color w:val="231F20"/>
          <w:spacing w:val="-18"/>
        </w:rPr>
        <w:t xml:space="preserve">； </w:t>
      </w:r>
      <w:r>
        <w:rPr>
          <w:color w:val="231F20"/>
        </w:rPr>
        <w:t>旅行社业务经营许可证编号</w:t>
      </w:r>
      <w:r>
        <w:rPr>
          <w:color w:val="231F20"/>
          <w:spacing w:val="-56"/>
        </w:rPr>
        <w:t>：</w:t>
      </w:r>
      <w:r>
        <w:rPr>
          <w:rFonts w:ascii="Times New Roman" w:eastAsia="Times New Roman"/>
          <w:color w:val="231F20"/>
          <w:spacing w:val="-56"/>
          <w:u w:val="single" w:color="231F20"/>
        </w:rPr>
        <w:tab/>
      </w:r>
      <w:r>
        <w:rPr>
          <w:color w:val="231F20"/>
          <w:spacing w:val="-18"/>
        </w:rPr>
        <w:t>。</w:t>
      </w:r>
    </w:p>
    <w:p w14:paraId="0076FBC9" w14:textId="77777777" w:rsidR="00F0663B" w:rsidRDefault="00000000">
      <w:pPr>
        <w:pStyle w:val="3"/>
        <w:tabs>
          <w:tab w:val="left" w:pos="959"/>
        </w:tabs>
        <w:spacing w:before="120"/>
      </w:pPr>
      <w:r>
        <w:rPr>
          <w:color w:val="231F20"/>
        </w:rPr>
        <w:t>第一章</w:t>
      </w:r>
      <w:r>
        <w:rPr>
          <w:color w:val="231F20"/>
        </w:rPr>
        <w:tab/>
        <w:t>术语和定义</w:t>
      </w:r>
    </w:p>
    <w:p w14:paraId="6FA60CE2" w14:textId="77777777" w:rsidR="00F0663B" w:rsidRDefault="00000000">
      <w:pPr>
        <w:pStyle w:val="a3"/>
        <w:spacing w:before="199"/>
        <w:ind w:left="657"/>
        <w:jc w:val="both"/>
      </w:pPr>
      <w:r>
        <w:rPr>
          <w:rFonts w:ascii="Arial Unicode MS" w:eastAsia="Arial Unicode MS" w:hint="eastAsia"/>
          <w:color w:val="231F20"/>
        </w:rPr>
        <w:t xml:space="preserve">第一条 </w:t>
      </w:r>
      <w:r>
        <w:rPr>
          <w:color w:val="231F20"/>
        </w:rPr>
        <w:t>本合同术语和定义</w:t>
      </w:r>
    </w:p>
    <w:p w14:paraId="50492327" w14:textId="77777777" w:rsidR="00F0663B" w:rsidRDefault="00000000">
      <w:pPr>
        <w:pStyle w:val="a5"/>
        <w:numPr>
          <w:ilvl w:val="0"/>
          <w:numId w:val="15"/>
        </w:numPr>
        <w:tabs>
          <w:tab w:val="left" w:pos="874"/>
        </w:tabs>
        <w:spacing w:before="101" w:line="374" w:lineRule="auto"/>
        <w:ind w:right="209" w:firstLine="440"/>
        <w:jc w:val="both"/>
      </w:pPr>
      <w:r>
        <w:rPr>
          <w:color w:val="231F20"/>
          <w:spacing w:val="-8"/>
        </w:rPr>
        <w:t>团队赴台旅游服务，指赴台游旅行社依据《中华人民共和国旅游法》</w:t>
      </w:r>
      <w:r>
        <w:rPr>
          <w:color w:val="231F20"/>
          <w:spacing w:val="-36"/>
        </w:rPr>
        <w:t>、《旅行社条例》</w:t>
      </w:r>
      <w:r>
        <w:rPr>
          <w:color w:val="231F20"/>
          <w:spacing w:val="-56"/>
        </w:rPr>
        <w:t>、《大</w:t>
      </w:r>
      <w:r>
        <w:rPr>
          <w:color w:val="231F20"/>
          <w:spacing w:val="4"/>
        </w:rPr>
        <w:t>陆居民赴台湾地区旅游管理办法》等法律、法规，组织旅游者到台湾地区旅游，代办旅游签</w:t>
      </w:r>
      <w:r>
        <w:rPr>
          <w:color w:val="231F20"/>
        </w:rPr>
        <w:t>注，代订公共交通客票，提供餐饮、住宿、游览等两项以上服务活动。</w:t>
      </w:r>
    </w:p>
    <w:p w14:paraId="20D66783" w14:textId="77777777" w:rsidR="00F0663B" w:rsidRDefault="00000000">
      <w:pPr>
        <w:pStyle w:val="a5"/>
        <w:numPr>
          <w:ilvl w:val="0"/>
          <w:numId w:val="15"/>
        </w:numPr>
        <w:tabs>
          <w:tab w:val="left" w:pos="876"/>
        </w:tabs>
        <w:spacing w:before="0" w:line="374" w:lineRule="auto"/>
        <w:ind w:left="657" w:right="487" w:firstLine="0"/>
        <w:jc w:val="both"/>
      </w:pPr>
      <w:r>
        <w:rPr>
          <w:color w:val="231F20"/>
          <w:spacing w:val="-1"/>
        </w:rPr>
        <w:t>旅游费用，指旅游者支付给赴台游旅行社、用于购买本合同约定的旅游服务的费用。</w:t>
      </w:r>
      <w:r>
        <w:rPr>
          <w:color w:val="231F20"/>
        </w:rPr>
        <w:t>旅游费用包括：</w:t>
      </w:r>
    </w:p>
    <w:p w14:paraId="5C4DC5FC" w14:textId="77777777" w:rsidR="00F0663B" w:rsidRDefault="00000000">
      <w:pPr>
        <w:pStyle w:val="a3"/>
        <w:spacing w:before="1"/>
        <w:ind w:left="547"/>
        <w:jc w:val="both"/>
      </w:pPr>
      <w:r>
        <w:rPr>
          <w:color w:val="231F20"/>
        </w:rPr>
        <w:t>（</w:t>
      </w:r>
      <w:r>
        <w:rPr>
          <w:color w:val="231F20"/>
          <w:spacing w:val="-84"/>
        </w:rPr>
        <w:t xml:space="preserve"> </w:t>
      </w:r>
      <w:r>
        <w:rPr>
          <w:color w:val="231F20"/>
        </w:rPr>
        <w:t>1）签注费用（旅游者自办的除外</w:t>
      </w:r>
      <w:r>
        <w:rPr>
          <w:color w:val="231F20"/>
          <w:spacing w:val="-28"/>
        </w:rPr>
        <w:t>）；</w:t>
      </w:r>
    </w:p>
    <w:p w14:paraId="2EB133A2" w14:textId="77777777" w:rsidR="00F0663B" w:rsidRDefault="00000000">
      <w:pPr>
        <w:pStyle w:val="a3"/>
        <w:spacing w:before="158"/>
        <w:ind w:left="547"/>
        <w:jc w:val="both"/>
      </w:pPr>
      <w:r>
        <w:rPr>
          <w:color w:val="231F20"/>
        </w:rPr>
        <w:t>（</w:t>
      </w:r>
      <w:r>
        <w:rPr>
          <w:color w:val="231F20"/>
          <w:spacing w:val="-84"/>
        </w:rPr>
        <w:t xml:space="preserve"> </w:t>
      </w:r>
      <w:r>
        <w:rPr>
          <w:color w:val="231F20"/>
        </w:rPr>
        <w:t>2）交通费（含境外机场税</w:t>
      </w:r>
      <w:r>
        <w:rPr>
          <w:color w:val="231F20"/>
          <w:spacing w:val="-28"/>
        </w:rPr>
        <w:t>）；</w:t>
      </w:r>
    </w:p>
    <w:p w14:paraId="5F169495" w14:textId="77777777" w:rsidR="00F0663B" w:rsidRDefault="00000000">
      <w:pPr>
        <w:pStyle w:val="a3"/>
        <w:spacing w:before="158"/>
        <w:ind w:left="547"/>
        <w:jc w:val="both"/>
      </w:pPr>
      <w:r>
        <w:rPr>
          <w:color w:val="231F20"/>
        </w:rPr>
        <w:t>（</w:t>
      </w:r>
      <w:r>
        <w:rPr>
          <w:color w:val="231F20"/>
          <w:spacing w:val="-84"/>
        </w:rPr>
        <w:t xml:space="preserve"> </w:t>
      </w:r>
      <w:r>
        <w:rPr>
          <w:color w:val="231F20"/>
        </w:rPr>
        <w:t>3）住宿费；</w:t>
      </w:r>
    </w:p>
    <w:p w14:paraId="004F03F4" w14:textId="77777777" w:rsidR="00F0663B" w:rsidRDefault="00000000">
      <w:pPr>
        <w:pStyle w:val="a3"/>
        <w:spacing w:before="158"/>
        <w:ind w:left="547"/>
        <w:jc w:val="both"/>
      </w:pPr>
      <w:r>
        <w:rPr>
          <w:color w:val="231F20"/>
        </w:rPr>
        <w:t>（</w:t>
      </w:r>
      <w:r>
        <w:rPr>
          <w:color w:val="231F20"/>
          <w:spacing w:val="-84"/>
        </w:rPr>
        <w:t xml:space="preserve"> </w:t>
      </w:r>
      <w:r>
        <w:rPr>
          <w:color w:val="231F20"/>
        </w:rPr>
        <w:t>4）餐费（不含酒水费</w:t>
      </w:r>
      <w:r>
        <w:rPr>
          <w:color w:val="231F20"/>
          <w:spacing w:val="-28"/>
        </w:rPr>
        <w:t>）；</w:t>
      </w:r>
    </w:p>
    <w:p w14:paraId="725769BA" w14:textId="77777777" w:rsidR="00F0663B" w:rsidRDefault="00000000">
      <w:pPr>
        <w:pStyle w:val="a3"/>
        <w:spacing w:before="159"/>
        <w:ind w:left="547"/>
      </w:pPr>
      <w:r>
        <w:rPr>
          <w:color w:val="231F20"/>
        </w:rPr>
        <w:t>（</w:t>
      </w:r>
      <w:r>
        <w:rPr>
          <w:color w:val="231F20"/>
          <w:spacing w:val="-84"/>
        </w:rPr>
        <w:t xml:space="preserve"> </w:t>
      </w:r>
      <w:r>
        <w:rPr>
          <w:color w:val="231F20"/>
        </w:rPr>
        <w:t>5）赴台游旅行社统一安排的景区景点门票费；</w:t>
      </w:r>
    </w:p>
    <w:p w14:paraId="1E7FE65B" w14:textId="77777777" w:rsidR="00F0663B" w:rsidRDefault="00000000">
      <w:pPr>
        <w:pStyle w:val="a3"/>
        <w:spacing w:before="158"/>
        <w:ind w:left="547"/>
      </w:pPr>
      <w:r>
        <w:rPr>
          <w:color w:val="231F20"/>
        </w:rPr>
        <w:t>（</w:t>
      </w:r>
      <w:r>
        <w:rPr>
          <w:color w:val="231F20"/>
          <w:spacing w:val="-84"/>
        </w:rPr>
        <w:t xml:space="preserve"> </w:t>
      </w:r>
      <w:r>
        <w:rPr>
          <w:color w:val="231F20"/>
        </w:rPr>
        <w:t>6）行程中安排的其他项目费用；</w:t>
      </w:r>
    </w:p>
    <w:p w14:paraId="2BB4F492" w14:textId="77777777" w:rsidR="00F0663B" w:rsidRDefault="00000000">
      <w:pPr>
        <w:pStyle w:val="a3"/>
        <w:spacing w:before="158"/>
        <w:ind w:left="547"/>
      </w:pPr>
      <w:r>
        <w:rPr>
          <w:color w:val="231F20"/>
        </w:rPr>
        <w:t>（</w:t>
      </w:r>
      <w:r>
        <w:rPr>
          <w:color w:val="231F20"/>
          <w:spacing w:val="-84"/>
        </w:rPr>
        <w:t xml:space="preserve"> </w:t>
      </w:r>
      <w:r>
        <w:rPr>
          <w:color w:val="231F20"/>
        </w:rPr>
        <w:t>7）台湾地区导游服务费；</w:t>
      </w:r>
    </w:p>
    <w:p w14:paraId="581751C4" w14:textId="77777777" w:rsidR="00F0663B" w:rsidRDefault="00000000">
      <w:pPr>
        <w:pStyle w:val="a3"/>
        <w:spacing w:before="158" w:line="374" w:lineRule="auto"/>
        <w:ind w:left="657" w:right="3760" w:hanging="110"/>
      </w:pPr>
      <w:r>
        <w:rPr>
          <w:color w:val="231F20"/>
        </w:rPr>
        <w:t>（</w:t>
      </w:r>
      <w:r>
        <w:rPr>
          <w:color w:val="231F20"/>
          <w:spacing w:val="-95"/>
        </w:rPr>
        <w:t xml:space="preserve"> </w:t>
      </w:r>
      <w:r>
        <w:rPr>
          <w:color w:val="231F20"/>
        </w:rPr>
        <w:t>8）赴台游旅行社、台湾地区地接社其他服务费用。旅游费用不包括：</w:t>
      </w:r>
    </w:p>
    <w:p w14:paraId="11A8A60C" w14:textId="77777777" w:rsidR="00F0663B" w:rsidRDefault="00000000">
      <w:pPr>
        <w:pStyle w:val="a3"/>
        <w:ind w:left="547"/>
      </w:pPr>
      <w:r>
        <w:rPr>
          <w:color w:val="231F20"/>
        </w:rPr>
        <w:t>（</w:t>
      </w:r>
      <w:r>
        <w:rPr>
          <w:color w:val="231F20"/>
          <w:spacing w:val="-84"/>
        </w:rPr>
        <w:t xml:space="preserve"> </w:t>
      </w:r>
      <w:r>
        <w:rPr>
          <w:color w:val="231F20"/>
        </w:rPr>
        <w:t>1）旅游证件的费用和办理离团的费用；</w:t>
      </w:r>
    </w:p>
    <w:p w14:paraId="0DF6C5AC" w14:textId="77777777" w:rsidR="00F0663B" w:rsidRDefault="00000000">
      <w:pPr>
        <w:pStyle w:val="a3"/>
        <w:spacing w:before="159"/>
        <w:ind w:left="547"/>
      </w:pPr>
      <w:r>
        <w:rPr>
          <w:color w:val="231F20"/>
        </w:rPr>
        <w:t>（</w:t>
      </w:r>
      <w:r>
        <w:rPr>
          <w:color w:val="231F20"/>
          <w:spacing w:val="-84"/>
        </w:rPr>
        <w:t xml:space="preserve"> </w:t>
      </w:r>
      <w:r>
        <w:rPr>
          <w:color w:val="231F20"/>
        </w:rPr>
        <w:t>2）旅游者投保人身意外伤害保险的费用；</w:t>
      </w:r>
    </w:p>
    <w:p w14:paraId="4F0A0A83" w14:textId="77777777" w:rsidR="00F0663B" w:rsidRDefault="00000000">
      <w:pPr>
        <w:pStyle w:val="a3"/>
        <w:spacing w:before="158" w:line="374" w:lineRule="auto"/>
        <w:ind w:right="215" w:firstLine="330"/>
      </w:pPr>
      <w:r>
        <w:rPr>
          <w:color w:val="231F20"/>
        </w:rPr>
        <w:t>（</w:t>
      </w:r>
      <w:r>
        <w:rPr>
          <w:color w:val="231F20"/>
          <w:spacing w:val="-84"/>
        </w:rPr>
        <w:t xml:space="preserve"> </w:t>
      </w:r>
      <w:r>
        <w:rPr>
          <w:color w:val="231F20"/>
        </w:rPr>
        <w:t>3）合同未约定由赴台游旅行社支付的费用，包括但不限于行程以外非合同约定活动项目所需的费用、自行安排活动期间发生的费用；</w:t>
      </w:r>
    </w:p>
    <w:p w14:paraId="4F4211D0" w14:textId="77777777" w:rsidR="00F0663B" w:rsidRDefault="00000000">
      <w:pPr>
        <w:pStyle w:val="a3"/>
        <w:ind w:left="547"/>
      </w:pPr>
      <w:r>
        <w:rPr>
          <w:color w:val="231F20"/>
        </w:rPr>
        <w:t>（</w:t>
      </w:r>
      <w:r>
        <w:rPr>
          <w:color w:val="231F20"/>
          <w:spacing w:val="-84"/>
        </w:rPr>
        <w:t xml:space="preserve"> </w:t>
      </w:r>
      <w:r>
        <w:rPr>
          <w:color w:val="231F20"/>
        </w:rPr>
        <w:t>4）台湾地区小费；</w:t>
      </w:r>
    </w:p>
    <w:p w14:paraId="34B24AAE" w14:textId="77777777" w:rsidR="00F0663B" w:rsidRDefault="00F0663B">
      <w:pPr>
        <w:sectPr w:rsidR="00F0663B">
          <w:pgSz w:w="11910" w:h="16840"/>
          <w:pgMar w:top="1580" w:right="1200" w:bottom="1020" w:left="1200" w:header="0" w:footer="832" w:gutter="0"/>
          <w:cols w:space="720"/>
        </w:sectPr>
      </w:pPr>
    </w:p>
    <w:p w14:paraId="36E7C130" w14:textId="77777777" w:rsidR="00F0663B" w:rsidRDefault="00000000">
      <w:pPr>
        <w:pStyle w:val="a3"/>
        <w:spacing w:before="72" w:line="374" w:lineRule="auto"/>
        <w:ind w:right="108" w:firstLine="330"/>
      </w:pPr>
      <w:r>
        <w:rPr>
          <w:color w:val="231F20"/>
        </w:rPr>
        <w:lastRenderedPageBreak/>
        <w:t>（</w:t>
      </w:r>
      <w:r>
        <w:rPr>
          <w:color w:val="231F20"/>
          <w:spacing w:val="-84"/>
        </w:rPr>
        <w:t xml:space="preserve"> </w:t>
      </w:r>
      <w:r>
        <w:rPr>
          <w:color w:val="231F20"/>
        </w:rPr>
        <w:t>5）行程中发生的旅游者个人费用，包括但不限于交通工具上的非免费餐饮费、行李超重费，住宿期间的洗衣、电话、饮料及酒类费用，个人伤病医疗费，寻找个人遗失物品的费用， 个人原因造成的赔偿费用。</w:t>
      </w:r>
    </w:p>
    <w:p w14:paraId="73EB2F51" w14:textId="77777777" w:rsidR="00F0663B" w:rsidRDefault="00000000">
      <w:pPr>
        <w:pStyle w:val="a5"/>
        <w:numPr>
          <w:ilvl w:val="0"/>
          <w:numId w:val="15"/>
        </w:numPr>
        <w:tabs>
          <w:tab w:val="left" w:pos="876"/>
        </w:tabs>
        <w:spacing w:line="374" w:lineRule="auto"/>
        <w:ind w:right="213" w:firstLine="440"/>
        <w:jc w:val="both"/>
      </w:pPr>
      <w:r>
        <w:rPr>
          <w:color w:val="231F20"/>
        </w:rPr>
        <w:t>履行辅助人，指与旅行社存在合同关系，协助其履行本合同义务，实际提供相关服务的法人、自然人或者其他组织。</w:t>
      </w:r>
    </w:p>
    <w:p w14:paraId="2083314F" w14:textId="77777777" w:rsidR="00F0663B" w:rsidRDefault="00000000">
      <w:pPr>
        <w:pStyle w:val="a5"/>
        <w:numPr>
          <w:ilvl w:val="0"/>
          <w:numId w:val="15"/>
        </w:numPr>
        <w:tabs>
          <w:tab w:val="left" w:pos="876"/>
        </w:tabs>
        <w:spacing w:before="0"/>
        <w:ind w:left="875" w:hanging="219"/>
        <w:jc w:val="both"/>
      </w:pPr>
      <w:r>
        <w:rPr>
          <w:color w:val="231F20"/>
        </w:rPr>
        <w:t>自由活动，特指《旅游行程单》中安排的自由活动。</w:t>
      </w:r>
    </w:p>
    <w:p w14:paraId="64077957" w14:textId="77777777" w:rsidR="00F0663B" w:rsidRDefault="00000000">
      <w:pPr>
        <w:pStyle w:val="a5"/>
        <w:numPr>
          <w:ilvl w:val="0"/>
          <w:numId w:val="15"/>
        </w:numPr>
        <w:tabs>
          <w:tab w:val="left" w:pos="876"/>
        </w:tabs>
        <w:spacing w:before="158" w:line="374" w:lineRule="auto"/>
        <w:ind w:right="213" w:firstLine="440"/>
        <w:jc w:val="both"/>
      </w:pPr>
      <w:r>
        <w:rPr>
          <w:color w:val="231F20"/>
        </w:rPr>
        <w:t>自行安排活动期间，指《旅游行程单》中安排的自由活动期间、旅游者不参加旅游行程活动期间、每日行程开始前、结束后旅游者离开住宿设施的个人活动期间、旅游者经领队或者导游同意暂时离团的个人活动期间。</w:t>
      </w:r>
    </w:p>
    <w:p w14:paraId="0DC6F00D" w14:textId="77777777" w:rsidR="00F0663B" w:rsidRDefault="00000000">
      <w:pPr>
        <w:pStyle w:val="a5"/>
        <w:numPr>
          <w:ilvl w:val="0"/>
          <w:numId w:val="15"/>
        </w:numPr>
        <w:tabs>
          <w:tab w:val="left" w:pos="876"/>
        </w:tabs>
        <w:spacing w:line="374" w:lineRule="auto"/>
        <w:ind w:right="211" w:firstLine="440"/>
        <w:jc w:val="both"/>
      </w:pPr>
      <w:r>
        <w:rPr>
          <w:color w:val="231F20"/>
        </w:rPr>
        <w:t>不合理的低价，指赴台游旅行社提供服务的价格低于接待和服务费用或者低于行业公认的合理价格，且无正当理由和充分证据证明该价格的合理性。其中，接待和服务费用主要包括赴台游旅行社提供或者采购餐饮、住宿、交通、游览、导游或者领队等服务所支出的费用。</w:t>
      </w:r>
    </w:p>
    <w:p w14:paraId="23F3D65A" w14:textId="77777777" w:rsidR="00F0663B" w:rsidRDefault="00000000">
      <w:pPr>
        <w:pStyle w:val="a5"/>
        <w:numPr>
          <w:ilvl w:val="0"/>
          <w:numId w:val="15"/>
        </w:numPr>
        <w:tabs>
          <w:tab w:val="left" w:pos="876"/>
        </w:tabs>
        <w:spacing w:line="374" w:lineRule="auto"/>
        <w:ind w:right="211" w:firstLine="440"/>
        <w:jc w:val="both"/>
      </w:pPr>
      <w:r>
        <w:rPr>
          <w:color w:val="231F20"/>
        </w:rPr>
        <w:t>具体购物场所，指购物场所有独立的商号以及相对清晰、封闭、独立的经营边界和明确的经营主体，包括免税店，大型购物商场，前店后厂的购物场所，景区内购物场所，景区周边或者通往景区途中的购物场所，服务旅游团队的专门商店，商品批发市场和与餐饮、娱乐、停车休息等相关联的购物场所等。</w:t>
      </w:r>
    </w:p>
    <w:p w14:paraId="5C72F3F0" w14:textId="77777777" w:rsidR="00F0663B" w:rsidRDefault="00000000">
      <w:pPr>
        <w:pStyle w:val="a5"/>
        <w:numPr>
          <w:ilvl w:val="0"/>
          <w:numId w:val="15"/>
        </w:numPr>
        <w:tabs>
          <w:tab w:val="left" w:pos="878"/>
        </w:tabs>
        <w:spacing w:line="374" w:lineRule="auto"/>
        <w:ind w:right="208" w:firstLine="440"/>
        <w:jc w:val="both"/>
      </w:pPr>
      <w:r>
        <w:rPr>
          <w:color w:val="231F20"/>
          <w:spacing w:val="5"/>
        </w:rPr>
        <w:t>旅游者投保的人身意外伤害保险，指旅游者自己购买或者通过旅行社、航空机票代理</w:t>
      </w:r>
      <w:r>
        <w:rPr>
          <w:color w:val="231F20"/>
        </w:rPr>
        <w:t>点、景区等保险代理机构购买的以旅游期间自身的生命、身体或者有关利益为保险标的的短期保险，包括但不限于航空意外险、旅游意外险、紧急救援保险、特殊项目意外险。</w:t>
      </w:r>
    </w:p>
    <w:p w14:paraId="410535B3" w14:textId="77777777" w:rsidR="00F0663B" w:rsidRDefault="00000000">
      <w:pPr>
        <w:pStyle w:val="a5"/>
        <w:numPr>
          <w:ilvl w:val="0"/>
          <w:numId w:val="15"/>
        </w:numPr>
        <w:tabs>
          <w:tab w:val="left" w:pos="876"/>
        </w:tabs>
        <w:ind w:left="875" w:hanging="219"/>
        <w:jc w:val="both"/>
      </w:pPr>
      <w:r>
        <w:rPr>
          <w:color w:val="231F20"/>
        </w:rPr>
        <w:t>离团，指团队旅游者在台湾地区经领队同意不随团队完成约定行程的行为。</w:t>
      </w:r>
    </w:p>
    <w:p w14:paraId="7FE9E300" w14:textId="77777777" w:rsidR="00F0663B" w:rsidRDefault="00000000">
      <w:pPr>
        <w:pStyle w:val="a5"/>
        <w:numPr>
          <w:ilvl w:val="0"/>
          <w:numId w:val="15"/>
        </w:numPr>
        <w:tabs>
          <w:tab w:val="left" w:pos="986"/>
        </w:tabs>
        <w:spacing w:before="158" w:line="374" w:lineRule="auto"/>
        <w:ind w:right="208" w:firstLine="440"/>
      </w:pPr>
      <w:r>
        <w:rPr>
          <w:color w:val="231F20"/>
          <w:spacing w:val="1"/>
        </w:rPr>
        <w:t>脱团，指团队旅游者在台湾地区未经领队同意脱离旅游团队，不随团队完成约定行程</w:t>
      </w:r>
      <w:r>
        <w:rPr>
          <w:color w:val="231F20"/>
        </w:rPr>
        <w:t>的行为。</w:t>
      </w:r>
    </w:p>
    <w:p w14:paraId="4AB66212" w14:textId="77777777" w:rsidR="00F0663B" w:rsidRDefault="00000000">
      <w:pPr>
        <w:pStyle w:val="a5"/>
        <w:numPr>
          <w:ilvl w:val="0"/>
          <w:numId w:val="15"/>
        </w:numPr>
        <w:tabs>
          <w:tab w:val="left" w:pos="986"/>
        </w:tabs>
        <w:spacing w:line="374" w:lineRule="auto"/>
        <w:ind w:right="211" w:firstLine="440"/>
      </w:pPr>
      <w:r>
        <w:rPr>
          <w:color w:val="231F20"/>
          <w:spacing w:val="2"/>
        </w:rPr>
        <w:t>转团，指赴台游旅行社将旅游者转至其他赴台游旅行社所组赴台旅游团队履行合同的</w:t>
      </w:r>
      <w:r>
        <w:rPr>
          <w:color w:val="231F20"/>
        </w:rPr>
        <w:t>行为（赴台旅游不得转团</w:t>
      </w:r>
      <w:r>
        <w:rPr>
          <w:color w:val="231F20"/>
          <w:spacing w:val="-83"/>
        </w:rPr>
        <w:t>）</w:t>
      </w:r>
      <w:r>
        <w:rPr>
          <w:color w:val="231F20"/>
        </w:rPr>
        <w:t>。</w:t>
      </w:r>
    </w:p>
    <w:p w14:paraId="51DD3C1B" w14:textId="77777777" w:rsidR="00F0663B" w:rsidRDefault="00000000">
      <w:pPr>
        <w:pStyle w:val="a5"/>
        <w:numPr>
          <w:ilvl w:val="0"/>
          <w:numId w:val="15"/>
        </w:numPr>
        <w:tabs>
          <w:tab w:val="left" w:pos="986"/>
        </w:tabs>
        <w:spacing w:before="0" w:line="374" w:lineRule="auto"/>
        <w:ind w:right="104" w:firstLine="440"/>
      </w:pPr>
      <w:r>
        <w:rPr>
          <w:color w:val="231F20"/>
          <w:spacing w:val="1"/>
        </w:rPr>
        <w:t>不可抗力，指不能预见、不能避免并不能克服的客观情况，包括但不限于因自然原因</w:t>
      </w:r>
      <w:r>
        <w:rPr>
          <w:color w:val="231F20"/>
          <w:spacing w:val="-1"/>
        </w:rPr>
        <w:t>和社会原因引起的，如自然灾害、战争、恐怖活动、动乱、骚乱、罢工、突发公共卫生事件、</w:t>
      </w:r>
      <w:r>
        <w:rPr>
          <w:color w:val="231F20"/>
        </w:rPr>
        <w:t>政府行为。</w:t>
      </w:r>
    </w:p>
    <w:p w14:paraId="2F57C368" w14:textId="77777777" w:rsidR="00F0663B" w:rsidRDefault="00000000">
      <w:pPr>
        <w:pStyle w:val="a5"/>
        <w:numPr>
          <w:ilvl w:val="0"/>
          <w:numId w:val="15"/>
        </w:numPr>
        <w:tabs>
          <w:tab w:val="left" w:pos="986"/>
        </w:tabs>
        <w:spacing w:line="374" w:lineRule="auto"/>
        <w:ind w:right="211" w:firstLine="440"/>
        <w:jc w:val="both"/>
      </w:pPr>
      <w:r>
        <w:rPr>
          <w:color w:val="231F20"/>
          <w:spacing w:val="3"/>
        </w:rPr>
        <w:t>已尽合理注意义务仍不能避免的事件，指因当事人故意或者过失以外的客观因素引发</w:t>
      </w:r>
      <w:r>
        <w:rPr>
          <w:color w:val="231F20"/>
        </w:rPr>
        <w:t>的事件，包括但不限于重大礼宾活动导致的交通堵塞，飞机、火车、班轮、城际客运班车等公共客运交通工具延误或者取消，景点临时不开放。</w:t>
      </w:r>
    </w:p>
    <w:p w14:paraId="54F04053" w14:textId="77777777" w:rsidR="00F0663B" w:rsidRDefault="00000000">
      <w:pPr>
        <w:pStyle w:val="a5"/>
        <w:numPr>
          <w:ilvl w:val="0"/>
          <w:numId w:val="15"/>
        </w:numPr>
        <w:tabs>
          <w:tab w:val="left" w:pos="986"/>
        </w:tabs>
        <w:ind w:left="985" w:hanging="329"/>
        <w:jc w:val="both"/>
      </w:pPr>
      <w:r>
        <w:rPr>
          <w:color w:val="231F20"/>
          <w:spacing w:val="3"/>
        </w:rPr>
        <w:t>必要的费用，指赴台游旅行社履行合同已经发生的费用以及向地接社或者履行辅助人</w:t>
      </w:r>
    </w:p>
    <w:p w14:paraId="1FE09E4D" w14:textId="77777777" w:rsidR="00F0663B" w:rsidRDefault="00F0663B">
      <w:pPr>
        <w:jc w:val="both"/>
        <w:sectPr w:rsidR="00F0663B">
          <w:pgSz w:w="11910" w:h="16840"/>
          <w:pgMar w:top="1580" w:right="1200" w:bottom="1020" w:left="1200" w:header="0" w:footer="832" w:gutter="0"/>
          <w:cols w:space="720"/>
        </w:sectPr>
      </w:pPr>
    </w:p>
    <w:p w14:paraId="0725A3E7" w14:textId="77777777" w:rsidR="00F0663B" w:rsidRDefault="00000000">
      <w:pPr>
        <w:pStyle w:val="a3"/>
        <w:spacing w:before="72" w:line="374" w:lineRule="auto"/>
        <w:ind w:right="102"/>
      </w:pPr>
      <w:r>
        <w:rPr>
          <w:color w:val="231F20"/>
        </w:rPr>
        <w:lastRenderedPageBreak/>
        <w:t>支付且不可退还的费用，包括乘坐飞机（车、船）等交通工具的费用（含预订金</w:t>
      </w:r>
      <w:r>
        <w:rPr>
          <w:color w:val="231F20"/>
          <w:spacing w:val="-110"/>
        </w:rPr>
        <w:t>）</w:t>
      </w:r>
      <w:r>
        <w:rPr>
          <w:color w:val="231F20"/>
        </w:rPr>
        <w:t>、签注费用、饭店住宿费用（含预订金</w:t>
      </w:r>
      <w:r>
        <w:rPr>
          <w:color w:val="231F20"/>
          <w:spacing w:val="-110"/>
        </w:rPr>
        <w:t>）</w:t>
      </w:r>
      <w:r>
        <w:rPr>
          <w:color w:val="231F20"/>
        </w:rPr>
        <w:t>、旅游观光汽车的人均车租等。</w:t>
      </w:r>
    </w:p>
    <w:p w14:paraId="4A0D83AC" w14:textId="77777777" w:rsidR="00F0663B" w:rsidRDefault="00000000">
      <w:pPr>
        <w:pStyle w:val="a5"/>
        <w:numPr>
          <w:ilvl w:val="0"/>
          <w:numId w:val="15"/>
        </w:numPr>
        <w:tabs>
          <w:tab w:val="left" w:pos="985"/>
        </w:tabs>
        <w:spacing w:before="0"/>
        <w:ind w:left="984" w:hanging="328"/>
      </w:pPr>
      <w:r>
        <w:rPr>
          <w:color w:val="231F20"/>
        </w:rPr>
        <w:t>公共交通经营者，指航空、铁路、航运客轮、城市公交、地铁等公共交通工具经营者。</w:t>
      </w:r>
    </w:p>
    <w:p w14:paraId="03814484" w14:textId="77777777" w:rsidR="00F0663B" w:rsidRDefault="00F0663B">
      <w:pPr>
        <w:pStyle w:val="a3"/>
        <w:spacing w:before="9"/>
        <w:ind w:left="0"/>
        <w:rPr>
          <w:sz w:val="21"/>
        </w:rPr>
      </w:pPr>
    </w:p>
    <w:p w14:paraId="112E2611" w14:textId="77777777" w:rsidR="00F0663B" w:rsidRDefault="00000000">
      <w:pPr>
        <w:pStyle w:val="3"/>
        <w:tabs>
          <w:tab w:val="left" w:pos="959"/>
        </w:tabs>
      </w:pPr>
      <w:r>
        <w:rPr>
          <w:color w:val="231F20"/>
        </w:rPr>
        <w:t>第二章</w:t>
      </w:r>
      <w:r>
        <w:rPr>
          <w:color w:val="231F20"/>
        </w:rPr>
        <w:tab/>
        <w:t>合同的订立</w:t>
      </w:r>
    </w:p>
    <w:p w14:paraId="327710CD" w14:textId="77777777" w:rsidR="00F0663B" w:rsidRDefault="00000000">
      <w:pPr>
        <w:pStyle w:val="a3"/>
        <w:tabs>
          <w:tab w:val="left" w:pos="1537"/>
        </w:tabs>
        <w:spacing w:before="199"/>
        <w:ind w:left="657"/>
      </w:pPr>
      <w:r>
        <w:rPr>
          <w:rFonts w:ascii="Arial Unicode MS" w:eastAsia="Arial Unicode MS" w:hint="eastAsia"/>
          <w:color w:val="231F20"/>
        </w:rPr>
        <w:t>第二条</w:t>
      </w:r>
      <w:r>
        <w:rPr>
          <w:rFonts w:ascii="Arial Unicode MS" w:eastAsia="Arial Unicode MS" w:hint="eastAsia"/>
          <w:color w:val="231F20"/>
        </w:rPr>
        <w:tab/>
      </w:r>
      <w:r>
        <w:rPr>
          <w:color w:val="231F20"/>
        </w:rPr>
        <w:t>旅游行程单</w:t>
      </w:r>
    </w:p>
    <w:p w14:paraId="1CCC4BE9" w14:textId="77777777" w:rsidR="00F0663B" w:rsidRDefault="00000000">
      <w:pPr>
        <w:pStyle w:val="a3"/>
        <w:spacing w:before="101" w:line="374" w:lineRule="auto"/>
        <w:ind w:right="213" w:firstLine="440"/>
      </w:pPr>
      <w:r>
        <w:rPr>
          <w:color w:val="231F20"/>
          <w:spacing w:val="-4"/>
        </w:rPr>
        <w:t>赴台游旅行社应当提供带团号的《旅游行程单》</w:t>
      </w:r>
      <w:r>
        <w:rPr>
          <w:color w:val="231F20"/>
          <w:spacing w:val="3"/>
        </w:rPr>
        <w:t>（</w:t>
      </w:r>
      <w:r>
        <w:rPr>
          <w:color w:val="231F20"/>
          <w:spacing w:val="-5"/>
        </w:rPr>
        <w:t>以下简称《行程单》</w:t>
      </w:r>
      <w:r>
        <w:rPr>
          <w:color w:val="231F20"/>
          <w:spacing w:val="-110"/>
        </w:rPr>
        <w:t>）</w:t>
      </w:r>
      <w:r>
        <w:rPr>
          <w:color w:val="231F20"/>
          <w:spacing w:val="1"/>
        </w:rPr>
        <w:t>，经双方签字或者</w:t>
      </w:r>
      <w:r>
        <w:rPr>
          <w:color w:val="231F20"/>
          <w:spacing w:val="-7"/>
        </w:rPr>
        <w:t>盖章确认后作为本合同的组成部分。《行程单》应当对如下内容作出明确的说明：</w:t>
      </w:r>
    </w:p>
    <w:p w14:paraId="6488EF67" w14:textId="77777777" w:rsidR="00F0663B" w:rsidRDefault="00000000">
      <w:pPr>
        <w:pStyle w:val="a3"/>
        <w:spacing w:line="374" w:lineRule="auto"/>
        <w:ind w:right="214" w:firstLine="330"/>
      </w:pPr>
      <w:r>
        <w:rPr>
          <w:color w:val="231F20"/>
        </w:rPr>
        <w:t>（</w:t>
      </w:r>
      <w:r>
        <w:rPr>
          <w:color w:val="231F20"/>
          <w:spacing w:val="-84"/>
        </w:rPr>
        <w:t xml:space="preserve"> </w:t>
      </w:r>
      <w:r>
        <w:rPr>
          <w:color w:val="231F20"/>
        </w:rPr>
        <w:t>1）旅游行程的出发地、途经地、目的地、结束地，线路行程时间（按自然日计算，含乘</w:t>
      </w:r>
      <w:r>
        <w:rPr>
          <w:color w:val="231F20"/>
          <w:spacing w:val="-4"/>
        </w:rPr>
        <w:t xml:space="preserve">飞机、车、船等在途时间，不足 </w:t>
      </w:r>
      <w:r>
        <w:rPr>
          <w:color w:val="231F20"/>
        </w:rPr>
        <w:t>24</w:t>
      </w:r>
      <w:r>
        <w:rPr>
          <w:color w:val="231F20"/>
          <w:spacing w:val="-9"/>
        </w:rPr>
        <w:t xml:space="preserve"> 小时以一日计</w:t>
      </w:r>
      <w:r>
        <w:rPr>
          <w:color w:val="231F20"/>
          <w:spacing w:val="-28"/>
        </w:rPr>
        <w:t>）；</w:t>
      </w:r>
    </w:p>
    <w:p w14:paraId="74552060" w14:textId="77777777" w:rsidR="00F0663B" w:rsidRDefault="00000000">
      <w:pPr>
        <w:pStyle w:val="a3"/>
        <w:spacing w:before="1"/>
        <w:ind w:left="547"/>
      </w:pPr>
      <w:r>
        <w:rPr>
          <w:color w:val="231F20"/>
        </w:rPr>
        <w:t>（</w:t>
      </w:r>
      <w:r>
        <w:rPr>
          <w:color w:val="231F20"/>
          <w:spacing w:val="-84"/>
        </w:rPr>
        <w:t xml:space="preserve"> </w:t>
      </w:r>
      <w:r>
        <w:rPr>
          <w:color w:val="231F20"/>
        </w:rPr>
        <w:t>2）台湾地区地接社的名称、地址、联系人和联系电话；</w:t>
      </w:r>
    </w:p>
    <w:p w14:paraId="00C7FA8A" w14:textId="77777777" w:rsidR="00F0663B" w:rsidRDefault="00000000">
      <w:pPr>
        <w:pStyle w:val="a3"/>
        <w:spacing w:before="158" w:line="374" w:lineRule="auto"/>
        <w:ind w:right="215" w:firstLine="330"/>
      </w:pPr>
      <w:r>
        <w:rPr>
          <w:color w:val="231F20"/>
        </w:rPr>
        <w:t>（</w:t>
      </w:r>
      <w:r>
        <w:rPr>
          <w:color w:val="231F20"/>
          <w:spacing w:val="-84"/>
        </w:rPr>
        <w:t xml:space="preserve"> </w:t>
      </w:r>
      <w:r>
        <w:rPr>
          <w:color w:val="231F20"/>
        </w:rPr>
        <w:t>3）交通服务安排及其标准（明确交通工具及档次等级、出发时间段以及是否需中转等信息</w:t>
      </w:r>
      <w:r>
        <w:rPr>
          <w:color w:val="231F20"/>
          <w:spacing w:val="-55"/>
        </w:rPr>
        <w:t>）；</w:t>
      </w:r>
    </w:p>
    <w:p w14:paraId="12E336C2" w14:textId="77777777" w:rsidR="00F0663B" w:rsidRDefault="00000000">
      <w:pPr>
        <w:pStyle w:val="a3"/>
        <w:spacing w:before="1" w:line="374" w:lineRule="auto"/>
        <w:ind w:right="217" w:firstLine="330"/>
      </w:pPr>
      <w:r>
        <w:rPr>
          <w:color w:val="231F20"/>
        </w:rPr>
        <w:t>（</w:t>
      </w:r>
      <w:r>
        <w:rPr>
          <w:color w:val="231F20"/>
          <w:spacing w:val="-84"/>
        </w:rPr>
        <w:t xml:space="preserve"> </w:t>
      </w:r>
      <w:r>
        <w:rPr>
          <w:color w:val="231F20"/>
        </w:rPr>
        <w:t>4）住宿服务安排及其标准（明确住宿饭店的名称、地址、档次等级及是否有空调、热水等相关服务设施</w:t>
      </w:r>
      <w:r>
        <w:rPr>
          <w:color w:val="231F20"/>
          <w:spacing w:val="-28"/>
        </w:rPr>
        <w:t>）；</w:t>
      </w:r>
    </w:p>
    <w:p w14:paraId="31B873EA" w14:textId="77777777" w:rsidR="00F0663B" w:rsidRDefault="00000000">
      <w:pPr>
        <w:pStyle w:val="a3"/>
        <w:ind w:left="547"/>
      </w:pPr>
      <w:r>
        <w:rPr>
          <w:color w:val="231F20"/>
        </w:rPr>
        <w:t>（</w:t>
      </w:r>
      <w:r>
        <w:rPr>
          <w:color w:val="231F20"/>
          <w:spacing w:val="-84"/>
        </w:rPr>
        <w:t xml:space="preserve"> </w:t>
      </w:r>
      <w:r>
        <w:rPr>
          <w:color w:val="231F20"/>
        </w:rPr>
        <w:t>5）用餐服务（早餐和正餐）安排及其标准（明确用餐次数、地点、标准</w:t>
      </w:r>
      <w:r>
        <w:rPr>
          <w:color w:val="231F20"/>
          <w:spacing w:val="-28"/>
        </w:rPr>
        <w:t>）；</w:t>
      </w:r>
    </w:p>
    <w:p w14:paraId="0C43A945" w14:textId="77777777" w:rsidR="00F0663B" w:rsidRDefault="00000000">
      <w:pPr>
        <w:pStyle w:val="a3"/>
        <w:spacing w:before="158" w:line="374" w:lineRule="auto"/>
        <w:ind w:right="215" w:firstLine="330"/>
      </w:pPr>
      <w:r>
        <w:rPr>
          <w:color w:val="231F20"/>
        </w:rPr>
        <w:t>（</w:t>
      </w:r>
      <w:r>
        <w:rPr>
          <w:color w:val="231F20"/>
          <w:spacing w:val="-84"/>
        </w:rPr>
        <w:t xml:space="preserve"> </w:t>
      </w:r>
      <w:r>
        <w:rPr>
          <w:color w:val="231F20"/>
        </w:rPr>
        <w:t>6）赴台游旅行社统一安排的游览项目的具体内容及时间（明确旅游线路内容包括景区点及游览项目名称等、景区点停留的最少时间</w:t>
      </w:r>
      <w:r>
        <w:rPr>
          <w:color w:val="231F20"/>
          <w:spacing w:val="-28"/>
        </w:rPr>
        <w:t>）；</w:t>
      </w:r>
    </w:p>
    <w:p w14:paraId="1AC18250" w14:textId="77777777" w:rsidR="00F0663B" w:rsidRDefault="00000000">
      <w:pPr>
        <w:pStyle w:val="a3"/>
        <w:spacing w:before="1"/>
        <w:ind w:left="547"/>
      </w:pPr>
      <w:r>
        <w:rPr>
          <w:color w:val="231F20"/>
        </w:rPr>
        <w:t>（</w:t>
      </w:r>
      <w:r>
        <w:rPr>
          <w:color w:val="231F20"/>
          <w:spacing w:val="-84"/>
        </w:rPr>
        <w:t xml:space="preserve"> </w:t>
      </w:r>
      <w:r>
        <w:rPr>
          <w:color w:val="231F20"/>
        </w:rPr>
        <w:t>7）自由活动的时间；</w:t>
      </w:r>
    </w:p>
    <w:p w14:paraId="0CB108C6" w14:textId="77777777" w:rsidR="00F0663B" w:rsidRDefault="00000000">
      <w:pPr>
        <w:pStyle w:val="a3"/>
        <w:spacing w:before="158"/>
        <w:ind w:left="547"/>
      </w:pPr>
      <w:r>
        <w:rPr>
          <w:color w:val="231F20"/>
        </w:rPr>
        <w:t>（</w:t>
      </w:r>
      <w:r>
        <w:rPr>
          <w:color w:val="231F20"/>
          <w:spacing w:val="-84"/>
        </w:rPr>
        <w:t xml:space="preserve"> </w:t>
      </w:r>
      <w:r>
        <w:rPr>
          <w:color w:val="231F20"/>
        </w:rPr>
        <w:t>8）行程安排的娱乐活动（明确娱乐活动的时间、地点和项目内容</w:t>
      </w:r>
      <w:r>
        <w:rPr>
          <w:color w:val="231F20"/>
          <w:spacing w:val="-28"/>
        </w:rPr>
        <w:t>）；</w:t>
      </w:r>
    </w:p>
    <w:p w14:paraId="7EAA5D9E" w14:textId="77777777" w:rsidR="00F0663B" w:rsidRDefault="00000000">
      <w:pPr>
        <w:pStyle w:val="a3"/>
        <w:spacing w:before="158" w:line="374" w:lineRule="auto"/>
        <w:ind w:right="215" w:firstLine="330"/>
      </w:pPr>
      <w:r>
        <w:rPr>
          <w:color w:val="231F20"/>
          <w:spacing w:val="-13"/>
        </w:rPr>
        <w:t>《行程单》用语须准确清晰，在表明服务标准用语中不应当出现“准 × 星级”</w:t>
      </w:r>
      <w:r>
        <w:rPr>
          <w:color w:val="231F20"/>
          <w:spacing w:val="-59"/>
        </w:rPr>
        <w:t>、“豪华”、“仅</w:t>
      </w:r>
      <w:r>
        <w:rPr>
          <w:color w:val="231F20"/>
          <w:spacing w:val="-28"/>
        </w:rPr>
        <w:t>供参考”、“以 ×× 为准”、“与 ×× 同级”等不确定用语。</w:t>
      </w:r>
    </w:p>
    <w:p w14:paraId="68D67C1B" w14:textId="77777777" w:rsidR="00F0663B" w:rsidRDefault="00000000">
      <w:pPr>
        <w:pStyle w:val="a3"/>
        <w:tabs>
          <w:tab w:val="left" w:pos="1537"/>
        </w:tabs>
        <w:spacing w:line="340" w:lineRule="exact"/>
        <w:ind w:left="657"/>
      </w:pPr>
      <w:r>
        <w:rPr>
          <w:rFonts w:ascii="Arial Unicode MS" w:eastAsia="Arial Unicode MS" w:hint="eastAsia"/>
          <w:color w:val="231F20"/>
        </w:rPr>
        <w:t>第三条</w:t>
      </w:r>
      <w:r>
        <w:rPr>
          <w:rFonts w:ascii="Arial Unicode MS" w:eastAsia="Arial Unicode MS" w:hint="eastAsia"/>
          <w:color w:val="231F20"/>
        </w:rPr>
        <w:tab/>
      </w:r>
      <w:r>
        <w:rPr>
          <w:color w:val="231F20"/>
        </w:rPr>
        <w:t>订立合同</w:t>
      </w:r>
    </w:p>
    <w:p w14:paraId="07640A3A" w14:textId="77777777" w:rsidR="00F0663B" w:rsidRDefault="00000000">
      <w:pPr>
        <w:pStyle w:val="a3"/>
        <w:spacing w:before="101" w:line="374" w:lineRule="auto"/>
        <w:ind w:right="210" w:firstLine="440"/>
      </w:pPr>
      <w:r>
        <w:rPr>
          <w:color w:val="231F20"/>
          <w:spacing w:val="-14"/>
        </w:rPr>
        <w:t>旅游者应当认真阅读本合同条款、《行程单》，在旅游者理解本合同条款及有关附件后，赴台游旅行社和旅游者应当签订书面合同。</w:t>
      </w:r>
    </w:p>
    <w:p w14:paraId="23E9148F" w14:textId="77777777" w:rsidR="00F0663B" w:rsidRDefault="00000000">
      <w:pPr>
        <w:pStyle w:val="a3"/>
        <w:ind w:left="657"/>
      </w:pPr>
      <w:r>
        <w:rPr>
          <w:color w:val="231F20"/>
        </w:rPr>
        <w:t>由旅游者的代理人订立合同的，代理人需要出具被代理的旅游者的授权委托书。</w:t>
      </w:r>
    </w:p>
    <w:p w14:paraId="3FC68259" w14:textId="77777777" w:rsidR="00F0663B" w:rsidRDefault="00000000">
      <w:pPr>
        <w:pStyle w:val="a3"/>
        <w:tabs>
          <w:tab w:val="left" w:pos="1537"/>
        </w:tabs>
        <w:spacing w:before="115"/>
        <w:ind w:left="657"/>
      </w:pPr>
      <w:r>
        <w:rPr>
          <w:rFonts w:ascii="Arial Unicode MS" w:eastAsia="Arial Unicode MS" w:hint="eastAsia"/>
          <w:color w:val="231F20"/>
        </w:rPr>
        <w:t>第四条</w:t>
      </w:r>
      <w:r>
        <w:rPr>
          <w:rFonts w:ascii="Arial Unicode MS" w:eastAsia="Arial Unicode MS" w:hint="eastAsia"/>
          <w:color w:val="231F20"/>
        </w:rPr>
        <w:tab/>
      </w:r>
      <w:r>
        <w:rPr>
          <w:color w:val="231F20"/>
        </w:rPr>
        <w:t>旅游广告及宣传品</w:t>
      </w:r>
    </w:p>
    <w:p w14:paraId="3D83665A" w14:textId="77777777" w:rsidR="00F0663B" w:rsidRDefault="00000000">
      <w:pPr>
        <w:pStyle w:val="a3"/>
        <w:spacing w:before="101" w:line="374" w:lineRule="auto"/>
        <w:ind w:right="217" w:firstLine="440"/>
      </w:pPr>
      <w:r>
        <w:rPr>
          <w:color w:val="231F20"/>
        </w:rPr>
        <w:t>赴台游旅行社的旅游广告及宣传品应当遵循诚实信用原则，其内容符合《中华人民共和国合同法》要约规定的，视为本合同的组成部分，对赴台游旅行社和旅游者双方具有约束力。</w:t>
      </w:r>
    </w:p>
    <w:p w14:paraId="74FA5240" w14:textId="77777777" w:rsidR="00F0663B" w:rsidRDefault="00000000">
      <w:pPr>
        <w:pStyle w:val="3"/>
        <w:tabs>
          <w:tab w:val="left" w:pos="959"/>
        </w:tabs>
        <w:spacing w:before="120"/>
      </w:pPr>
      <w:r>
        <w:rPr>
          <w:color w:val="231F20"/>
        </w:rPr>
        <w:t>第三章</w:t>
      </w:r>
      <w:r>
        <w:rPr>
          <w:color w:val="231F20"/>
        </w:rPr>
        <w:tab/>
        <w:t>合同双方的权利义务</w:t>
      </w:r>
    </w:p>
    <w:p w14:paraId="42324CFF" w14:textId="77777777" w:rsidR="00F0663B" w:rsidRDefault="00000000">
      <w:pPr>
        <w:pStyle w:val="a3"/>
        <w:tabs>
          <w:tab w:val="left" w:pos="1537"/>
        </w:tabs>
        <w:spacing w:before="199"/>
        <w:ind w:left="657"/>
      </w:pPr>
      <w:r>
        <w:rPr>
          <w:rFonts w:ascii="Arial Unicode MS" w:eastAsia="Arial Unicode MS" w:hint="eastAsia"/>
          <w:color w:val="231F20"/>
        </w:rPr>
        <w:t>第五条</w:t>
      </w:r>
      <w:r>
        <w:rPr>
          <w:rFonts w:ascii="Arial Unicode MS" w:eastAsia="Arial Unicode MS" w:hint="eastAsia"/>
          <w:color w:val="231F20"/>
        </w:rPr>
        <w:tab/>
      </w:r>
      <w:r>
        <w:rPr>
          <w:color w:val="231F20"/>
        </w:rPr>
        <w:t>赴台游旅行社的权利</w:t>
      </w:r>
    </w:p>
    <w:p w14:paraId="1EC0B445" w14:textId="77777777" w:rsidR="00F0663B" w:rsidRDefault="00F0663B">
      <w:pPr>
        <w:sectPr w:rsidR="00F0663B">
          <w:pgSz w:w="11910" w:h="16840"/>
          <w:pgMar w:top="1580" w:right="1200" w:bottom="1020" w:left="1200" w:header="0" w:footer="832" w:gutter="0"/>
          <w:cols w:space="720"/>
        </w:sectPr>
      </w:pPr>
    </w:p>
    <w:p w14:paraId="61D0888A" w14:textId="77777777" w:rsidR="00F0663B" w:rsidRDefault="00000000">
      <w:pPr>
        <w:pStyle w:val="a5"/>
        <w:numPr>
          <w:ilvl w:val="0"/>
          <w:numId w:val="14"/>
        </w:numPr>
        <w:tabs>
          <w:tab w:val="left" w:pos="876"/>
        </w:tabs>
        <w:spacing w:before="72"/>
      </w:pPr>
      <w:r>
        <w:rPr>
          <w:color w:val="231F20"/>
        </w:rPr>
        <w:lastRenderedPageBreak/>
        <w:t>根据旅游者的身体健康状况及相关条件决定是否接纳旅游者报名参团；</w:t>
      </w:r>
    </w:p>
    <w:p w14:paraId="18130F4B" w14:textId="77777777" w:rsidR="00F0663B" w:rsidRDefault="00000000">
      <w:pPr>
        <w:pStyle w:val="a5"/>
        <w:numPr>
          <w:ilvl w:val="0"/>
          <w:numId w:val="14"/>
        </w:numPr>
        <w:tabs>
          <w:tab w:val="left" w:pos="876"/>
        </w:tabs>
        <w:spacing w:before="158"/>
      </w:pPr>
      <w:r>
        <w:rPr>
          <w:color w:val="231F20"/>
        </w:rPr>
        <w:t>核实旅游者提供的相关信息资料；</w:t>
      </w:r>
    </w:p>
    <w:p w14:paraId="2E3E7F12" w14:textId="77777777" w:rsidR="00F0663B" w:rsidRDefault="00000000">
      <w:pPr>
        <w:pStyle w:val="a5"/>
        <w:numPr>
          <w:ilvl w:val="0"/>
          <w:numId w:val="14"/>
        </w:numPr>
        <w:tabs>
          <w:tab w:val="left" w:pos="876"/>
        </w:tabs>
        <w:spacing w:before="158"/>
      </w:pPr>
      <w:r>
        <w:rPr>
          <w:color w:val="231F20"/>
        </w:rPr>
        <w:t>按照合同约定向旅游者收取全额旅游费用；</w:t>
      </w:r>
    </w:p>
    <w:p w14:paraId="2E9DB2AD" w14:textId="77777777" w:rsidR="00F0663B" w:rsidRDefault="00000000">
      <w:pPr>
        <w:pStyle w:val="a5"/>
        <w:numPr>
          <w:ilvl w:val="0"/>
          <w:numId w:val="14"/>
        </w:numPr>
        <w:tabs>
          <w:tab w:val="left" w:pos="876"/>
        </w:tabs>
        <w:spacing w:before="158"/>
      </w:pPr>
      <w:r>
        <w:rPr>
          <w:color w:val="231F20"/>
        </w:rPr>
        <w:t>旅游团队遇紧急情况时，可以采取安全防范措施和紧急避险措施并要求旅游者配合；</w:t>
      </w:r>
    </w:p>
    <w:p w14:paraId="72DC6838" w14:textId="77777777" w:rsidR="00F0663B" w:rsidRDefault="00000000">
      <w:pPr>
        <w:pStyle w:val="a5"/>
        <w:numPr>
          <w:ilvl w:val="0"/>
          <w:numId w:val="14"/>
        </w:numPr>
        <w:tabs>
          <w:tab w:val="left" w:pos="876"/>
        </w:tabs>
        <w:spacing w:before="158"/>
      </w:pPr>
      <w:r>
        <w:rPr>
          <w:color w:val="231F20"/>
        </w:rPr>
        <w:t>拒绝旅游者提出的超出合同约定的不合理要求；</w:t>
      </w:r>
    </w:p>
    <w:p w14:paraId="0C97103A" w14:textId="77777777" w:rsidR="00F0663B" w:rsidRDefault="00000000">
      <w:pPr>
        <w:pStyle w:val="a5"/>
        <w:numPr>
          <w:ilvl w:val="0"/>
          <w:numId w:val="14"/>
        </w:numPr>
        <w:tabs>
          <w:tab w:val="left" w:pos="876"/>
        </w:tabs>
        <w:spacing w:before="158" w:line="374" w:lineRule="auto"/>
        <w:ind w:left="217" w:right="217" w:firstLine="440"/>
      </w:pPr>
      <w:r>
        <w:rPr>
          <w:color w:val="231F20"/>
        </w:rPr>
        <w:t>要求旅游者对在旅游活动中或者在解决纠纷时损害赴台游旅行社合法权益的行为承担赔偿责任；</w:t>
      </w:r>
    </w:p>
    <w:p w14:paraId="1A56397E" w14:textId="77777777" w:rsidR="00F0663B" w:rsidRDefault="00000000">
      <w:pPr>
        <w:pStyle w:val="a5"/>
        <w:numPr>
          <w:ilvl w:val="0"/>
          <w:numId w:val="14"/>
        </w:numPr>
        <w:tabs>
          <w:tab w:val="left" w:pos="876"/>
        </w:tabs>
      </w:pPr>
      <w:r>
        <w:rPr>
          <w:color w:val="231F20"/>
        </w:rPr>
        <w:t>要求旅游者健康、文明旅游，劝阻旅游者违法和违反社会公德的行为。</w:t>
      </w:r>
    </w:p>
    <w:p w14:paraId="78E867FE" w14:textId="77777777" w:rsidR="00F0663B" w:rsidRDefault="00000000">
      <w:pPr>
        <w:pStyle w:val="a3"/>
        <w:tabs>
          <w:tab w:val="left" w:pos="1537"/>
        </w:tabs>
        <w:spacing w:before="114"/>
        <w:ind w:left="657"/>
      </w:pPr>
      <w:r>
        <w:rPr>
          <w:rFonts w:ascii="Arial Unicode MS" w:eastAsia="Arial Unicode MS" w:hint="eastAsia"/>
          <w:color w:val="231F20"/>
        </w:rPr>
        <w:t>第六条</w:t>
      </w:r>
      <w:r>
        <w:rPr>
          <w:rFonts w:ascii="Arial Unicode MS" w:eastAsia="Arial Unicode MS" w:hint="eastAsia"/>
          <w:color w:val="231F20"/>
        </w:rPr>
        <w:tab/>
      </w:r>
      <w:r>
        <w:rPr>
          <w:color w:val="231F20"/>
        </w:rPr>
        <w:t>赴台游旅行社的义务</w:t>
      </w:r>
    </w:p>
    <w:p w14:paraId="06EA7795" w14:textId="77777777" w:rsidR="00F0663B" w:rsidRDefault="00000000">
      <w:pPr>
        <w:pStyle w:val="a5"/>
        <w:numPr>
          <w:ilvl w:val="0"/>
          <w:numId w:val="13"/>
        </w:numPr>
        <w:tabs>
          <w:tab w:val="left" w:pos="876"/>
        </w:tabs>
        <w:spacing w:before="101" w:line="374" w:lineRule="auto"/>
        <w:ind w:right="213" w:firstLine="440"/>
      </w:pPr>
      <w:r>
        <w:rPr>
          <w:color w:val="231F20"/>
        </w:rPr>
        <w:t>按照合同和《行程单》约定的内容和标准为旅游者提供服务，不降低服务标准，要求地接社严格按照合同规定的团队日程安排活动；</w:t>
      </w:r>
    </w:p>
    <w:p w14:paraId="6BFA4FCA" w14:textId="77777777" w:rsidR="00F0663B" w:rsidRDefault="00000000">
      <w:pPr>
        <w:pStyle w:val="a5"/>
        <w:numPr>
          <w:ilvl w:val="0"/>
          <w:numId w:val="13"/>
        </w:numPr>
        <w:tabs>
          <w:tab w:val="left" w:pos="876"/>
        </w:tabs>
        <w:ind w:left="875"/>
      </w:pPr>
      <w:r>
        <w:rPr>
          <w:color w:val="231F20"/>
        </w:rPr>
        <w:t>向合格的供应商订购产品和服务；</w:t>
      </w:r>
    </w:p>
    <w:p w14:paraId="7CD3EF37" w14:textId="77777777" w:rsidR="00F0663B" w:rsidRDefault="00000000">
      <w:pPr>
        <w:pStyle w:val="a5"/>
        <w:numPr>
          <w:ilvl w:val="0"/>
          <w:numId w:val="13"/>
        </w:numPr>
        <w:tabs>
          <w:tab w:val="left" w:pos="876"/>
        </w:tabs>
        <w:spacing w:before="158" w:line="374" w:lineRule="auto"/>
        <w:ind w:left="657" w:right="212" w:firstLine="0"/>
      </w:pPr>
      <w:r>
        <w:rPr>
          <w:color w:val="231F20"/>
          <w:spacing w:val="-5"/>
        </w:rPr>
        <w:t xml:space="preserve">不以不合理的低价组织旅游活动，诱骗旅游者，并通过安排购物获取回扣等不正当利益； </w:t>
      </w:r>
      <w:r>
        <w:rPr>
          <w:color w:val="231F20"/>
        </w:rPr>
        <w:t>组织、接待旅游者，不指定具体购物场所但是，经双方协商一致或者旅游者要求，且不影</w:t>
      </w:r>
    </w:p>
    <w:p w14:paraId="698D147A" w14:textId="77777777" w:rsidR="00F0663B" w:rsidRDefault="00000000">
      <w:pPr>
        <w:pStyle w:val="a3"/>
      </w:pPr>
      <w:r>
        <w:rPr>
          <w:color w:val="231F20"/>
        </w:rPr>
        <w:t>响其他旅游者行程安排的除外；</w:t>
      </w:r>
    </w:p>
    <w:p w14:paraId="64578421" w14:textId="77777777" w:rsidR="00F0663B" w:rsidRDefault="00000000">
      <w:pPr>
        <w:pStyle w:val="a5"/>
        <w:numPr>
          <w:ilvl w:val="0"/>
          <w:numId w:val="13"/>
        </w:numPr>
        <w:tabs>
          <w:tab w:val="left" w:pos="876"/>
        </w:tabs>
        <w:spacing w:before="158" w:line="374" w:lineRule="auto"/>
        <w:ind w:right="209" w:firstLine="440"/>
        <w:jc w:val="both"/>
      </w:pPr>
      <w:r>
        <w:rPr>
          <w:color w:val="231F20"/>
        </w:rPr>
        <w:t>在出团前采取行前说明会等方式，如实告知具体行程安排和有关具体事项。具体事项包</w:t>
      </w:r>
      <w:r>
        <w:rPr>
          <w:color w:val="231F20"/>
          <w:spacing w:val="-2"/>
        </w:rPr>
        <w:t>括但不限于台湾地区的重要规定和风俗习惯、文化传统和宗教禁忌；旅游活动中的安全注意事</w:t>
      </w:r>
      <w:r>
        <w:rPr>
          <w:color w:val="231F20"/>
          <w:spacing w:val="-5"/>
        </w:rPr>
        <w:t>项和安全避险措施、旅游者不适合参加旅游活动的情形；赴台游旅行社依法可以减免责任的信</w:t>
      </w:r>
      <w:r>
        <w:rPr>
          <w:color w:val="231F20"/>
          <w:spacing w:val="-8"/>
        </w:rPr>
        <w:t>息；台湾地区收取小费的惯例及支付标准、货币兑换事项、应急联络方式</w:t>
      </w:r>
      <w:r>
        <w:rPr>
          <w:color w:val="231F20"/>
        </w:rPr>
        <w:t>（台湾地区的应急联系人及联系方式</w:t>
      </w:r>
      <w:r>
        <w:rPr>
          <w:color w:val="231F20"/>
          <w:spacing w:val="-55"/>
        </w:rPr>
        <w:t>）；</w:t>
      </w:r>
      <w:r>
        <w:rPr>
          <w:color w:val="231F20"/>
        </w:rPr>
        <w:t>法律、法规规定的其他应当告知的事项；</w:t>
      </w:r>
    </w:p>
    <w:p w14:paraId="0C74D0D7" w14:textId="4CD757A4" w:rsidR="00F0663B" w:rsidRDefault="00000000">
      <w:pPr>
        <w:pStyle w:val="a5"/>
        <w:numPr>
          <w:ilvl w:val="0"/>
          <w:numId w:val="13"/>
        </w:numPr>
        <w:tabs>
          <w:tab w:val="left" w:pos="876"/>
        </w:tabs>
        <w:spacing w:before="2"/>
        <w:ind w:left="876"/>
        <w:jc w:val="both"/>
      </w:pPr>
      <w:r>
        <w:rPr>
          <w:color w:val="231F20"/>
          <w:spacing w:val="-14"/>
        </w:rPr>
        <w:t>为旅游团队安排符合《中</w:t>
      </w:r>
      <w:r w:rsidR="00371910">
        <w:rPr>
          <w:rFonts w:hint="eastAsia"/>
          <w:color w:val="231F20"/>
          <w:spacing w:val="-14"/>
        </w:rPr>
        <w:t>华</w:t>
      </w:r>
      <w:r>
        <w:rPr>
          <w:color w:val="231F20"/>
          <w:spacing w:val="-14"/>
        </w:rPr>
        <w:t>人民共和国旅游法》、《大陆居民赴台湾地区旅游管理办法》、</w:t>
      </w:r>
    </w:p>
    <w:p w14:paraId="787C7C54" w14:textId="77777777" w:rsidR="00F0663B" w:rsidRDefault="00000000">
      <w:pPr>
        <w:pStyle w:val="a3"/>
        <w:spacing w:before="158"/>
        <w:ind w:left="107"/>
      </w:pPr>
      <w:r>
        <w:rPr>
          <w:color w:val="231F20"/>
        </w:rPr>
        <w:t>《大陆居民赴台湾地区旅游领队人员管理办法》规定的领队人员；</w:t>
      </w:r>
    </w:p>
    <w:p w14:paraId="5ABA9382" w14:textId="77777777" w:rsidR="00F0663B" w:rsidRDefault="00000000">
      <w:pPr>
        <w:pStyle w:val="a5"/>
        <w:numPr>
          <w:ilvl w:val="0"/>
          <w:numId w:val="13"/>
        </w:numPr>
        <w:tabs>
          <w:tab w:val="left" w:pos="876"/>
        </w:tabs>
        <w:spacing w:before="158"/>
        <w:ind w:left="875"/>
      </w:pPr>
      <w:r>
        <w:rPr>
          <w:color w:val="231F20"/>
        </w:rPr>
        <w:t>妥善保管自己的行李物品，随身携带现金、有价证券、贵重物品，不在行李中夹带；</w:t>
      </w:r>
    </w:p>
    <w:p w14:paraId="42B9B8C5" w14:textId="77777777" w:rsidR="00F0663B" w:rsidRDefault="00000000">
      <w:pPr>
        <w:pStyle w:val="a5"/>
        <w:numPr>
          <w:ilvl w:val="0"/>
          <w:numId w:val="13"/>
        </w:numPr>
        <w:tabs>
          <w:tab w:val="left" w:pos="874"/>
        </w:tabs>
        <w:spacing w:before="158" w:line="374" w:lineRule="auto"/>
        <w:ind w:right="105" w:firstLine="440"/>
      </w:pPr>
      <w:r>
        <w:rPr>
          <w:color w:val="231F20"/>
          <w:spacing w:val="-3"/>
        </w:rPr>
        <w:t>为旅游者发放用固定格式书写、由旅游者填写的安全信息卡</w:t>
      </w:r>
      <w:r>
        <w:rPr>
          <w:color w:val="231F20"/>
        </w:rPr>
        <w:t>（</w:t>
      </w:r>
      <w:r>
        <w:rPr>
          <w:color w:val="231F20"/>
          <w:spacing w:val="-2"/>
        </w:rPr>
        <w:t>包括旅游者的姓名、血型、</w:t>
      </w:r>
      <w:r>
        <w:rPr>
          <w:color w:val="231F20"/>
        </w:rPr>
        <w:t>应急联络方式等</w:t>
      </w:r>
      <w:r>
        <w:rPr>
          <w:color w:val="231F20"/>
          <w:spacing w:val="-28"/>
        </w:rPr>
        <w:t>）；</w:t>
      </w:r>
    </w:p>
    <w:p w14:paraId="69F22F89" w14:textId="77777777" w:rsidR="00F0663B" w:rsidRDefault="00000000">
      <w:pPr>
        <w:pStyle w:val="a5"/>
        <w:numPr>
          <w:ilvl w:val="0"/>
          <w:numId w:val="13"/>
        </w:numPr>
        <w:tabs>
          <w:tab w:val="left" w:pos="876"/>
        </w:tabs>
        <w:spacing w:line="374" w:lineRule="auto"/>
        <w:ind w:right="213" w:firstLine="440"/>
      </w:pPr>
      <w:r>
        <w:rPr>
          <w:color w:val="231F20"/>
        </w:rPr>
        <w:t>旅游者人身、财产权益受到损害时，应采取合理必要的保护和救助措施，避免旅游者人身、财产权益损失扩大；</w:t>
      </w:r>
    </w:p>
    <w:p w14:paraId="0B169009" w14:textId="77777777" w:rsidR="00F0663B" w:rsidRDefault="00000000">
      <w:pPr>
        <w:pStyle w:val="a5"/>
        <w:numPr>
          <w:ilvl w:val="0"/>
          <w:numId w:val="13"/>
        </w:numPr>
        <w:tabs>
          <w:tab w:val="left" w:pos="876"/>
        </w:tabs>
        <w:spacing w:before="0"/>
        <w:ind w:left="875"/>
      </w:pPr>
      <w:r>
        <w:rPr>
          <w:color w:val="231F20"/>
        </w:rPr>
        <w:t>积极协调处理旅游行程中的纠纷，采取适当措施防止损失扩大；</w:t>
      </w:r>
    </w:p>
    <w:p w14:paraId="7BA06702" w14:textId="77777777" w:rsidR="00F0663B" w:rsidRDefault="00000000">
      <w:pPr>
        <w:pStyle w:val="a5"/>
        <w:numPr>
          <w:ilvl w:val="0"/>
          <w:numId w:val="13"/>
        </w:numPr>
        <w:tabs>
          <w:tab w:val="left" w:pos="985"/>
        </w:tabs>
        <w:spacing w:before="158"/>
        <w:ind w:left="984" w:hanging="328"/>
        <w:jc w:val="both"/>
      </w:pPr>
      <w:r>
        <w:rPr>
          <w:color w:val="231F20"/>
        </w:rPr>
        <w:t>提示旅游者按照规定投保人身意外伤害保险；</w:t>
      </w:r>
    </w:p>
    <w:p w14:paraId="539CAB57" w14:textId="77777777" w:rsidR="00F0663B" w:rsidRDefault="00000000">
      <w:pPr>
        <w:pStyle w:val="a5"/>
        <w:numPr>
          <w:ilvl w:val="0"/>
          <w:numId w:val="13"/>
        </w:numPr>
        <w:tabs>
          <w:tab w:val="left" w:pos="985"/>
        </w:tabs>
        <w:spacing w:before="159"/>
        <w:ind w:left="984" w:hanging="328"/>
        <w:jc w:val="both"/>
      </w:pPr>
      <w:r>
        <w:rPr>
          <w:color w:val="231F20"/>
        </w:rPr>
        <w:t>向旅游者提供发票；</w:t>
      </w:r>
    </w:p>
    <w:p w14:paraId="3C660CEF" w14:textId="77777777" w:rsidR="00F0663B" w:rsidRDefault="00000000">
      <w:pPr>
        <w:pStyle w:val="a5"/>
        <w:numPr>
          <w:ilvl w:val="0"/>
          <w:numId w:val="13"/>
        </w:numPr>
        <w:tabs>
          <w:tab w:val="left" w:pos="985"/>
        </w:tabs>
        <w:spacing w:before="158"/>
        <w:ind w:left="984" w:hanging="328"/>
        <w:jc w:val="both"/>
      </w:pPr>
      <w:r>
        <w:rPr>
          <w:color w:val="231F20"/>
        </w:rPr>
        <w:t>依法对旅游者个人信息保密。</w:t>
      </w:r>
    </w:p>
    <w:p w14:paraId="320B0EFB" w14:textId="77777777" w:rsidR="00F0663B" w:rsidRDefault="00F0663B">
      <w:pPr>
        <w:jc w:val="both"/>
        <w:sectPr w:rsidR="00F0663B">
          <w:pgSz w:w="11910" w:h="16840"/>
          <w:pgMar w:top="1580" w:right="1200" w:bottom="1020" w:left="1200" w:header="0" w:footer="832" w:gutter="0"/>
          <w:cols w:space="720"/>
        </w:sectPr>
      </w:pPr>
    </w:p>
    <w:p w14:paraId="6D4A8B12" w14:textId="77777777" w:rsidR="00F0663B" w:rsidRDefault="00000000">
      <w:pPr>
        <w:pStyle w:val="a3"/>
        <w:tabs>
          <w:tab w:val="left" w:pos="1537"/>
        </w:tabs>
        <w:spacing w:before="28"/>
        <w:ind w:left="657"/>
      </w:pPr>
      <w:r>
        <w:rPr>
          <w:rFonts w:ascii="Arial Unicode MS" w:eastAsia="Arial Unicode MS" w:hint="eastAsia"/>
          <w:color w:val="231F20"/>
        </w:rPr>
        <w:lastRenderedPageBreak/>
        <w:t>第七条</w:t>
      </w:r>
      <w:r>
        <w:rPr>
          <w:rFonts w:ascii="Arial Unicode MS" w:eastAsia="Arial Unicode MS" w:hint="eastAsia"/>
          <w:color w:val="231F20"/>
        </w:rPr>
        <w:tab/>
      </w:r>
      <w:r>
        <w:rPr>
          <w:color w:val="231F20"/>
        </w:rPr>
        <w:t>旅游者的权利</w:t>
      </w:r>
    </w:p>
    <w:p w14:paraId="5FC63436" w14:textId="77777777" w:rsidR="00F0663B" w:rsidRDefault="00000000">
      <w:pPr>
        <w:pStyle w:val="a5"/>
        <w:numPr>
          <w:ilvl w:val="0"/>
          <w:numId w:val="12"/>
        </w:numPr>
        <w:tabs>
          <w:tab w:val="left" w:pos="876"/>
        </w:tabs>
        <w:spacing w:before="101"/>
        <w:jc w:val="both"/>
      </w:pPr>
      <w:r>
        <w:rPr>
          <w:color w:val="231F20"/>
        </w:rPr>
        <w:t>要求赴台游旅行社按照合同及《行程单》约定履行相关义务；</w:t>
      </w:r>
    </w:p>
    <w:p w14:paraId="51CDF36D" w14:textId="77777777" w:rsidR="00F0663B" w:rsidRDefault="00000000">
      <w:pPr>
        <w:pStyle w:val="a5"/>
        <w:numPr>
          <w:ilvl w:val="0"/>
          <w:numId w:val="12"/>
        </w:numPr>
        <w:tabs>
          <w:tab w:val="left" w:pos="876"/>
        </w:tabs>
        <w:spacing w:before="158"/>
        <w:jc w:val="both"/>
      </w:pPr>
      <w:r>
        <w:rPr>
          <w:color w:val="231F20"/>
        </w:rPr>
        <w:t>拒绝转团；</w:t>
      </w:r>
    </w:p>
    <w:p w14:paraId="65008772" w14:textId="77777777" w:rsidR="00F0663B" w:rsidRDefault="00000000">
      <w:pPr>
        <w:pStyle w:val="a5"/>
        <w:numPr>
          <w:ilvl w:val="0"/>
          <w:numId w:val="12"/>
        </w:numPr>
        <w:tabs>
          <w:tab w:val="left" w:pos="876"/>
        </w:tabs>
        <w:spacing w:before="158" w:line="374" w:lineRule="auto"/>
        <w:ind w:left="217" w:right="211" w:firstLine="440"/>
        <w:jc w:val="both"/>
      </w:pPr>
      <w:r>
        <w:rPr>
          <w:color w:val="231F20"/>
        </w:rPr>
        <w:t>有权自主选择旅游产品和服务，有权拒绝赴台游旅行社未与旅游者协商一致或者未经旅游者要求而指定购物场所的行为，有权拒绝赴台游旅行社的导游、领队强迫或者变相强迫旅游者购物的行为；</w:t>
      </w:r>
    </w:p>
    <w:p w14:paraId="6058FB00" w14:textId="77777777" w:rsidR="00F0663B" w:rsidRDefault="00000000">
      <w:pPr>
        <w:pStyle w:val="a5"/>
        <w:numPr>
          <w:ilvl w:val="0"/>
          <w:numId w:val="12"/>
        </w:numPr>
        <w:tabs>
          <w:tab w:val="left" w:pos="876"/>
        </w:tabs>
        <w:jc w:val="both"/>
      </w:pPr>
      <w:r>
        <w:rPr>
          <w:color w:val="231F20"/>
        </w:rPr>
        <w:t>在支付旅游费用时要求赴台游旅行社出具发票；</w:t>
      </w:r>
    </w:p>
    <w:p w14:paraId="50A21FFE" w14:textId="77777777" w:rsidR="00F0663B" w:rsidRDefault="00000000">
      <w:pPr>
        <w:pStyle w:val="a5"/>
        <w:numPr>
          <w:ilvl w:val="0"/>
          <w:numId w:val="12"/>
        </w:numPr>
        <w:tabs>
          <w:tab w:val="left" w:pos="876"/>
        </w:tabs>
        <w:spacing w:before="158"/>
      </w:pPr>
      <w:r>
        <w:rPr>
          <w:color w:val="231F20"/>
        </w:rPr>
        <w:t>人格尊严、民族风俗习惯和宗教信仰得到尊重；</w:t>
      </w:r>
    </w:p>
    <w:p w14:paraId="76B229D0" w14:textId="77777777" w:rsidR="00F0663B" w:rsidRDefault="00000000">
      <w:pPr>
        <w:pStyle w:val="a5"/>
        <w:numPr>
          <w:ilvl w:val="0"/>
          <w:numId w:val="12"/>
        </w:numPr>
        <w:tabs>
          <w:tab w:val="left" w:pos="877"/>
        </w:tabs>
        <w:spacing w:before="158" w:line="374" w:lineRule="auto"/>
        <w:ind w:left="217" w:right="213" w:firstLine="440"/>
      </w:pPr>
      <w:r>
        <w:rPr>
          <w:color w:val="231F20"/>
          <w:spacing w:val="-3"/>
        </w:rPr>
        <w:t>在人身、财产安全遇有危险时，有权请求救助和保护；人身、财产受到侵害的，有权依</w:t>
      </w:r>
      <w:r>
        <w:rPr>
          <w:color w:val="231F20"/>
        </w:rPr>
        <w:t>法获得赔偿；</w:t>
      </w:r>
    </w:p>
    <w:p w14:paraId="2BFB08E6" w14:textId="77777777" w:rsidR="00F0663B" w:rsidRDefault="00000000">
      <w:pPr>
        <w:pStyle w:val="a5"/>
        <w:numPr>
          <w:ilvl w:val="0"/>
          <w:numId w:val="12"/>
        </w:numPr>
        <w:tabs>
          <w:tab w:val="left" w:pos="876"/>
        </w:tabs>
      </w:pPr>
      <w:r>
        <w:rPr>
          <w:color w:val="231F20"/>
        </w:rPr>
        <w:t>在合法权益受到损害时向有关部门投诉或者要求赴台游旅行社协助索赔；</w:t>
      </w:r>
    </w:p>
    <w:p w14:paraId="58912E9A" w14:textId="77777777" w:rsidR="00F0663B" w:rsidRDefault="00000000">
      <w:pPr>
        <w:pStyle w:val="a5"/>
        <w:numPr>
          <w:ilvl w:val="0"/>
          <w:numId w:val="12"/>
        </w:numPr>
        <w:tabs>
          <w:tab w:val="left" w:pos="822"/>
        </w:tabs>
        <w:spacing w:before="158" w:line="374" w:lineRule="auto"/>
        <w:ind w:left="217" w:right="212" w:firstLine="440"/>
      </w:pPr>
      <w:r>
        <w:rPr>
          <w:color w:val="231F20"/>
          <w:spacing w:val="-12"/>
        </w:rPr>
        <w:t>《中华人民共和国旅游法》、《中华人民共和国消费者权益保护法》和有关法律、法规赋</w:t>
      </w:r>
      <w:r>
        <w:rPr>
          <w:color w:val="231F20"/>
        </w:rPr>
        <w:t>予旅游者的其他权利。</w:t>
      </w:r>
    </w:p>
    <w:p w14:paraId="54B5BBFC" w14:textId="77777777" w:rsidR="00F0663B" w:rsidRDefault="00000000">
      <w:pPr>
        <w:pStyle w:val="a3"/>
        <w:tabs>
          <w:tab w:val="left" w:pos="1537"/>
        </w:tabs>
        <w:spacing w:line="340" w:lineRule="exact"/>
        <w:ind w:left="657"/>
      </w:pPr>
      <w:r>
        <w:rPr>
          <w:rFonts w:ascii="Arial Unicode MS" w:eastAsia="Arial Unicode MS" w:hint="eastAsia"/>
          <w:color w:val="231F20"/>
        </w:rPr>
        <w:t>第八条</w:t>
      </w:r>
      <w:r>
        <w:rPr>
          <w:rFonts w:ascii="Arial Unicode MS" w:eastAsia="Arial Unicode MS" w:hint="eastAsia"/>
          <w:color w:val="231F20"/>
        </w:rPr>
        <w:tab/>
      </w:r>
      <w:r>
        <w:rPr>
          <w:color w:val="231F20"/>
        </w:rPr>
        <w:t>旅游者的义务</w:t>
      </w:r>
    </w:p>
    <w:p w14:paraId="5AF99DEB" w14:textId="77777777" w:rsidR="00F0663B" w:rsidRDefault="00000000">
      <w:pPr>
        <w:pStyle w:val="a5"/>
        <w:numPr>
          <w:ilvl w:val="0"/>
          <w:numId w:val="11"/>
        </w:numPr>
        <w:tabs>
          <w:tab w:val="left" w:pos="877"/>
        </w:tabs>
        <w:spacing w:before="101" w:line="374" w:lineRule="auto"/>
        <w:ind w:right="209" w:firstLine="440"/>
      </w:pPr>
      <w:r>
        <w:rPr>
          <w:color w:val="231F20"/>
          <w:spacing w:val="-6"/>
        </w:rPr>
        <w:t>如实填写《赴台旅游报名表》、签注资料和游客安全信息卡等各项内容，告知与旅游活</w:t>
      </w:r>
      <w:r>
        <w:rPr>
          <w:color w:val="231F20"/>
        </w:rPr>
        <w:t>动相关的个人健康信息，并对其真实性负责，保证所提供的联系方式准确无误且能及时联系；</w:t>
      </w:r>
    </w:p>
    <w:p w14:paraId="352C2560" w14:textId="77777777" w:rsidR="00F0663B" w:rsidRDefault="00000000">
      <w:pPr>
        <w:pStyle w:val="a5"/>
        <w:numPr>
          <w:ilvl w:val="0"/>
          <w:numId w:val="11"/>
        </w:numPr>
        <w:tabs>
          <w:tab w:val="left" w:pos="876"/>
        </w:tabs>
        <w:spacing w:before="0" w:line="374" w:lineRule="auto"/>
        <w:ind w:right="211" w:firstLine="440"/>
      </w:pPr>
      <w:r>
        <w:rPr>
          <w:color w:val="231F20"/>
        </w:rPr>
        <w:t>向赴台游旅行社提交能有效使用的通行证，自办签注者应当确保所持签注在出游期间有效；</w:t>
      </w:r>
    </w:p>
    <w:p w14:paraId="79A2A804" w14:textId="77777777" w:rsidR="00F0663B" w:rsidRDefault="00000000">
      <w:pPr>
        <w:pStyle w:val="a5"/>
        <w:numPr>
          <w:ilvl w:val="0"/>
          <w:numId w:val="11"/>
        </w:numPr>
        <w:tabs>
          <w:tab w:val="left" w:pos="876"/>
        </w:tabs>
        <w:ind w:left="875" w:hanging="219"/>
      </w:pPr>
      <w:r>
        <w:rPr>
          <w:color w:val="231F20"/>
        </w:rPr>
        <w:t>按照合同约定支付旅游费用；</w:t>
      </w:r>
    </w:p>
    <w:p w14:paraId="7014A0FA" w14:textId="77777777" w:rsidR="00F0663B" w:rsidRDefault="00000000">
      <w:pPr>
        <w:pStyle w:val="a5"/>
        <w:numPr>
          <w:ilvl w:val="0"/>
          <w:numId w:val="11"/>
        </w:numPr>
        <w:tabs>
          <w:tab w:val="left" w:pos="876"/>
        </w:tabs>
        <w:spacing w:before="158"/>
        <w:ind w:left="875" w:hanging="219"/>
      </w:pPr>
      <w:r>
        <w:rPr>
          <w:color w:val="231F20"/>
        </w:rPr>
        <w:t>按照合同约定随团完成旅游行程，配合领队人员的统一管理；</w:t>
      </w:r>
    </w:p>
    <w:p w14:paraId="62709D04" w14:textId="77777777" w:rsidR="00F0663B" w:rsidRDefault="00000000">
      <w:pPr>
        <w:pStyle w:val="a5"/>
        <w:numPr>
          <w:ilvl w:val="0"/>
          <w:numId w:val="11"/>
        </w:numPr>
        <w:tabs>
          <w:tab w:val="left" w:pos="877"/>
        </w:tabs>
        <w:spacing w:before="158" w:line="374" w:lineRule="auto"/>
        <w:ind w:right="214" w:firstLine="440"/>
      </w:pPr>
      <w:r>
        <w:rPr>
          <w:color w:val="231F20"/>
          <w:spacing w:val="-3"/>
        </w:rPr>
        <w:t>遵守有关法律、法规和台湾地区有关规定，不携带违禁物品出入境；不从事或者参与涉</w:t>
      </w:r>
      <w:r>
        <w:rPr>
          <w:color w:val="231F20"/>
          <w:spacing w:val="-5"/>
        </w:rPr>
        <w:t>及赌博、色情、毒品等内容及有损两岸关系的活动；不擅自脱团；不滞留不归；</w:t>
      </w:r>
    </w:p>
    <w:p w14:paraId="15448895" w14:textId="77777777" w:rsidR="00F0663B" w:rsidRDefault="00000000">
      <w:pPr>
        <w:pStyle w:val="a5"/>
        <w:numPr>
          <w:ilvl w:val="0"/>
          <w:numId w:val="11"/>
        </w:numPr>
        <w:tabs>
          <w:tab w:val="left" w:pos="876"/>
        </w:tabs>
        <w:spacing w:before="0" w:line="374" w:lineRule="auto"/>
        <w:ind w:right="105" w:firstLine="440"/>
      </w:pPr>
      <w:r>
        <w:rPr>
          <w:color w:val="231F20"/>
        </w:rPr>
        <w:t>遵守台湾地区的公共秩序和社会公德，尊重当地的风俗习惯，文化传统和宗教信仰，爱</w:t>
      </w:r>
      <w:r>
        <w:rPr>
          <w:color w:val="231F20"/>
          <w:spacing w:val="-2"/>
        </w:rPr>
        <w:t>护旅游资源，保护生态环境，遵守《中国公民出国</w:t>
      </w:r>
      <w:r>
        <w:rPr>
          <w:color w:val="231F20"/>
        </w:rPr>
        <w:t>（境</w:t>
      </w:r>
      <w:r>
        <w:rPr>
          <w:color w:val="231F20"/>
          <w:spacing w:val="-15"/>
        </w:rPr>
        <w:t>）</w:t>
      </w:r>
      <w:r>
        <w:rPr>
          <w:color w:val="231F20"/>
          <w:spacing w:val="-3"/>
        </w:rPr>
        <w:t>旅游文明行为指南》等文明行为规范；</w:t>
      </w:r>
    </w:p>
    <w:p w14:paraId="013885B6" w14:textId="77777777" w:rsidR="00F0663B" w:rsidRDefault="00000000">
      <w:pPr>
        <w:pStyle w:val="a5"/>
        <w:numPr>
          <w:ilvl w:val="0"/>
          <w:numId w:val="11"/>
        </w:numPr>
        <w:tabs>
          <w:tab w:val="left" w:pos="876"/>
        </w:tabs>
        <w:spacing w:line="374" w:lineRule="auto"/>
        <w:ind w:right="211" w:firstLine="440"/>
      </w:pPr>
      <w:r>
        <w:rPr>
          <w:color w:val="231F20"/>
        </w:rPr>
        <w:t>对国家应对重大突发事件暂时限制旅游活动的措施以及有关部门、机构或者旅游经营者采取的安全防范和应急处置措施予以配合；</w:t>
      </w:r>
    </w:p>
    <w:p w14:paraId="706E58D4" w14:textId="77777777" w:rsidR="00F0663B" w:rsidRDefault="00000000">
      <w:pPr>
        <w:pStyle w:val="a5"/>
        <w:numPr>
          <w:ilvl w:val="0"/>
          <w:numId w:val="11"/>
        </w:numPr>
        <w:tabs>
          <w:tab w:val="left" w:pos="876"/>
        </w:tabs>
        <w:ind w:left="875" w:hanging="219"/>
      </w:pPr>
      <w:r>
        <w:rPr>
          <w:color w:val="231F20"/>
        </w:rPr>
        <w:t>妥善保管自己的行李物品，随身携带现金、有价证券、贵重物品，不在行李中夹带；</w:t>
      </w:r>
    </w:p>
    <w:p w14:paraId="5452A252" w14:textId="77777777" w:rsidR="00F0663B" w:rsidRDefault="00000000">
      <w:pPr>
        <w:pStyle w:val="a5"/>
        <w:numPr>
          <w:ilvl w:val="0"/>
          <w:numId w:val="11"/>
        </w:numPr>
        <w:tabs>
          <w:tab w:val="left" w:pos="876"/>
        </w:tabs>
        <w:spacing w:before="158" w:line="374" w:lineRule="auto"/>
        <w:ind w:right="210" w:firstLine="440"/>
        <w:jc w:val="both"/>
      </w:pPr>
      <w:r>
        <w:rPr>
          <w:color w:val="231F20"/>
        </w:rPr>
        <w:t>在旅游活动中或者在解决纠纷时，应采取适当措施防止损失扩大，不损害当地居民的合</w:t>
      </w:r>
      <w:r>
        <w:rPr>
          <w:color w:val="231F20"/>
          <w:spacing w:val="-8"/>
        </w:rPr>
        <w:t>法权益；不干扰他人的旅游活动；不损害旅游经营者和旅游从业人员的合法权益，不采取拒绝</w:t>
      </w:r>
      <w:r>
        <w:rPr>
          <w:color w:val="231F20"/>
        </w:rPr>
        <w:t>上、下机（车、船</w:t>
      </w:r>
      <w:r>
        <w:rPr>
          <w:color w:val="231F20"/>
          <w:spacing w:val="-110"/>
        </w:rPr>
        <w:t>）</w:t>
      </w:r>
      <w:r>
        <w:rPr>
          <w:color w:val="231F20"/>
        </w:rPr>
        <w:t>、拖延行程或者脱团等不当行为；</w:t>
      </w:r>
    </w:p>
    <w:p w14:paraId="0129F8FD" w14:textId="77777777" w:rsidR="00F0663B" w:rsidRDefault="00000000">
      <w:pPr>
        <w:pStyle w:val="a5"/>
        <w:numPr>
          <w:ilvl w:val="0"/>
          <w:numId w:val="11"/>
        </w:numPr>
        <w:tabs>
          <w:tab w:val="left" w:pos="986"/>
        </w:tabs>
        <w:ind w:left="985" w:hanging="329"/>
        <w:jc w:val="both"/>
      </w:pPr>
      <w:r>
        <w:rPr>
          <w:color w:val="231F20"/>
          <w:spacing w:val="2"/>
        </w:rPr>
        <w:t>在自行安排活动期间，应当在自己能够控制风险的范围内选择活动项目，遵守旅游活</w:t>
      </w:r>
    </w:p>
    <w:p w14:paraId="4241A32E" w14:textId="77777777" w:rsidR="00F0663B" w:rsidRDefault="00F0663B">
      <w:pPr>
        <w:jc w:val="both"/>
        <w:sectPr w:rsidR="00F0663B">
          <w:pgSz w:w="11910" w:h="16840"/>
          <w:pgMar w:top="1580" w:right="1200" w:bottom="1020" w:left="1200" w:header="0" w:footer="832" w:gutter="0"/>
          <w:cols w:space="720"/>
        </w:sectPr>
      </w:pPr>
    </w:p>
    <w:p w14:paraId="6B1DE810" w14:textId="77777777" w:rsidR="00F0663B" w:rsidRDefault="00000000">
      <w:pPr>
        <w:pStyle w:val="a3"/>
        <w:spacing w:before="72"/>
      </w:pPr>
      <w:r>
        <w:rPr>
          <w:color w:val="231F20"/>
        </w:rPr>
        <w:lastRenderedPageBreak/>
        <w:t>动中的安全警示规定，并对自己的安全负责。</w:t>
      </w:r>
    </w:p>
    <w:p w14:paraId="755C96A2" w14:textId="77777777" w:rsidR="00F0663B" w:rsidRDefault="00F0663B">
      <w:pPr>
        <w:pStyle w:val="a3"/>
        <w:spacing w:before="8"/>
        <w:ind w:left="0"/>
        <w:rPr>
          <w:sz w:val="21"/>
        </w:rPr>
      </w:pPr>
    </w:p>
    <w:p w14:paraId="7C0BC98C" w14:textId="77777777" w:rsidR="00F0663B" w:rsidRDefault="00000000">
      <w:pPr>
        <w:pStyle w:val="3"/>
        <w:tabs>
          <w:tab w:val="left" w:pos="959"/>
        </w:tabs>
      </w:pPr>
      <w:r>
        <w:rPr>
          <w:color w:val="231F20"/>
        </w:rPr>
        <w:t>第四章</w:t>
      </w:r>
      <w:r>
        <w:rPr>
          <w:color w:val="231F20"/>
        </w:rPr>
        <w:tab/>
        <w:t>合同的变更</w:t>
      </w:r>
    </w:p>
    <w:p w14:paraId="6B3FF412" w14:textId="77777777" w:rsidR="00F0663B" w:rsidRDefault="00000000">
      <w:pPr>
        <w:pStyle w:val="a3"/>
        <w:spacing w:before="199"/>
        <w:ind w:left="657"/>
        <w:jc w:val="both"/>
      </w:pPr>
      <w:r>
        <w:rPr>
          <w:rFonts w:ascii="Arial Unicode MS" w:eastAsia="Arial Unicode MS" w:hint="eastAsia"/>
          <w:color w:val="231F20"/>
        </w:rPr>
        <w:t xml:space="preserve">第九条 </w:t>
      </w:r>
      <w:r>
        <w:rPr>
          <w:color w:val="231F20"/>
        </w:rPr>
        <w:t>合同内容的变更</w:t>
      </w:r>
    </w:p>
    <w:p w14:paraId="0F834C41" w14:textId="77777777" w:rsidR="00F0663B" w:rsidRDefault="00000000">
      <w:pPr>
        <w:pStyle w:val="a5"/>
        <w:numPr>
          <w:ilvl w:val="0"/>
          <w:numId w:val="10"/>
        </w:numPr>
        <w:tabs>
          <w:tab w:val="left" w:pos="876"/>
        </w:tabs>
        <w:spacing w:before="101" w:line="374" w:lineRule="auto"/>
        <w:ind w:right="212" w:firstLine="440"/>
        <w:jc w:val="both"/>
      </w:pPr>
      <w:r>
        <w:rPr>
          <w:color w:val="231F20"/>
        </w:rPr>
        <w:t>赴台游旅行社与旅游者双方协商一致，可以变更本合同约定的内容，但应当以书面形式</w:t>
      </w:r>
      <w:r>
        <w:rPr>
          <w:color w:val="231F20"/>
          <w:spacing w:val="-2"/>
        </w:rPr>
        <w:t>由双方签字确认。由此增加的旅游费用及给对方造成的损失，由变更提出方承担；由此减少的旅游费用，赴台游旅行社应当退还旅游者。</w:t>
      </w:r>
    </w:p>
    <w:p w14:paraId="3B111AE0" w14:textId="77777777" w:rsidR="00F0663B" w:rsidRDefault="00000000">
      <w:pPr>
        <w:pStyle w:val="a5"/>
        <w:numPr>
          <w:ilvl w:val="0"/>
          <w:numId w:val="10"/>
        </w:numPr>
        <w:tabs>
          <w:tab w:val="left" w:pos="876"/>
        </w:tabs>
        <w:spacing w:line="374" w:lineRule="auto"/>
        <w:ind w:right="107" w:firstLine="440"/>
      </w:pPr>
      <w:r>
        <w:rPr>
          <w:color w:val="231F20"/>
        </w:rPr>
        <w:t>行程开始前遇到不可抗力或者赴台游旅行社、履行辅助人已尽合理注意义务仍不能避免的事件的，双方经协商可以取消行程或者延期出行。取消行程的，按照本合同第十三条处理； 延期出行的，增加的费用由旅游者承担，减少的费用退还旅游者。</w:t>
      </w:r>
    </w:p>
    <w:p w14:paraId="1A40E53C" w14:textId="77777777" w:rsidR="00F0663B" w:rsidRDefault="00000000">
      <w:pPr>
        <w:pStyle w:val="a5"/>
        <w:numPr>
          <w:ilvl w:val="0"/>
          <w:numId w:val="10"/>
        </w:numPr>
        <w:tabs>
          <w:tab w:val="left" w:pos="876"/>
        </w:tabs>
        <w:spacing w:line="374" w:lineRule="auto"/>
        <w:ind w:right="211" w:firstLine="440"/>
      </w:pPr>
      <w:r>
        <w:rPr>
          <w:color w:val="231F20"/>
        </w:rPr>
        <w:t>行程中遇到不可抗力或者赴台游旅行社、履行辅助人已尽合理注意义务仍不能避免的事件，影响旅游行程的，按以下方式处理：</w:t>
      </w:r>
    </w:p>
    <w:p w14:paraId="46A6EAD0" w14:textId="77777777" w:rsidR="00F0663B" w:rsidRDefault="00000000">
      <w:pPr>
        <w:pStyle w:val="a3"/>
        <w:spacing w:line="374" w:lineRule="auto"/>
        <w:ind w:right="216" w:firstLine="330"/>
      </w:pPr>
      <w:r>
        <w:rPr>
          <w:color w:val="231F20"/>
        </w:rPr>
        <w:t>（</w:t>
      </w:r>
      <w:r>
        <w:rPr>
          <w:color w:val="231F20"/>
          <w:spacing w:val="-84"/>
        </w:rPr>
        <w:t xml:space="preserve"> </w:t>
      </w:r>
      <w:r>
        <w:rPr>
          <w:color w:val="231F20"/>
        </w:rPr>
        <w:t>1）合同不能完全履行的，旅行社经向旅游者作出说明，旅游者同意变更的，可以在合理范围内变更合同，因此增加的费用由旅游者承担，减少的费用退还旅游者。</w:t>
      </w:r>
    </w:p>
    <w:p w14:paraId="0C8B1A5D" w14:textId="77777777" w:rsidR="00F0663B" w:rsidRDefault="00000000">
      <w:pPr>
        <w:pStyle w:val="a3"/>
        <w:spacing w:before="1" w:line="374" w:lineRule="auto"/>
        <w:ind w:right="108" w:firstLine="330"/>
      </w:pPr>
      <w:r>
        <w:rPr>
          <w:color w:val="231F20"/>
        </w:rPr>
        <w:t>（</w:t>
      </w:r>
      <w:r>
        <w:rPr>
          <w:color w:val="231F20"/>
          <w:spacing w:val="-83"/>
        </w:rPr>
        <w:t xml:space="preserve"> </w:t>
      </w:r>
      <w:r>
        <w:rPr>
          <w:color w:val="231F20"/>
        </w:rPr>
        <w:t>2）危及旅游者人身、财产安全的，旅行社应当采取相应的安全措施，因此支出的费用， 由赴台游旅行社与旅游者分担。</w:t>
      </w:r>
    </w:p>
    <w:p w14:paraId="4F7F0B5F" w14:textId="77777777" w:rsidR="00F0663B" w:rsidRDefault="00000000">
      <w:pPr>
        <w:pStyle w:val="a3"/>
        <w:spacing w:before="1" w:line="374" w:lineRule="auto"/>
        <w:ind w:right="215" w:firstLine="330"/>
      </w:pPr>
      <w:r>
        <w:rPr>
          <w:color w:val="231F20"/>
        </w:rPr>
        <w:t>（</w:t>
      </w:r>
      <w:r>
        <w:rPr>
          <w:color w:val="231F20"/>
          <w:spacing w:val="-84"/>
        </w:rPr>
        <w:t xml:space="preserve"> </w:t>
      </w:r>
      <w:r>
        <w:rPr>
          <w:color w:val="231F20"/>
        </w:rPr>
        <w:t>3）造成旅游者滞留的，旅行社应采取相应的安置措施。因此增加的食宿费用由旅游者承担，增加的返程费用双方分担。</w:t>
      </w:r>
    </w:p>
    <w:p w14:paraId="57E40E15" w14:textId="77777777" w:rsidR="00F0663B" w:rsidRDefault="00000000">
      <w:pPr>
        <w:pStyle w:val="a3"/>
        <w:spacing w:line="340" w:lineRule="exact"/>
        <w:ind w:left="657"/>
        <w:jc w:val="both"/>
      </w:pPr>
      <w:r>
        <w:rPr>
          <w:rFonts w:ascii="Arial Unicode MS" w:eastAsia="Arial Unicode MS" w:hint="eastAsia"/>
          <w:color w:val="231F20"/>
        </w:rPr>
        <w:t xml:space="preserve">第十条 </w:t>
      </w:r>
      <w:r>
        <w:rPr>
          <w:color w:val="231F20"/>
        </w:rPr>
        <w:t>转团</w:t>
      </w:r>
    </w:p>
    <w:p w14:paraId="62FD1BE9" w14:textId="77777777" w:rsidR="00F0663B" w:rsidRDefault="00000000">
      <w:pPr>
        <w:pStyle w:val="a3"/>
        <w:spacing w:before="100" w:line="374" w:lineRule="auto"/>
        <w:ind w:right="214" w:firstLine="440"/>
        <w:jc w:val="both"/>
      </w:pPr>
      <w:r>
        <w:rPr>
          <w:color w:val="231F20"/>
        </w:rPr>
        <w:t>依据《海峡两岸旅游合作规范》规定，大陆居民赴台湾地区旅游未达到约定成团人数不能成团时，不得转团。赴台游旅行社可以与旅游者协商延期出行或者改变为赴台旅游之外的旅游线路。</w:t>
      </w:r>
    </w:p>
    <w:p w14:paraId="2324A325" w14:textId="77777777" w:rsidR="00F0663B" w:rsidRDefault="00000000">
      <w:pPr>
        <w:pStyle w:val="a3"/>
        <w:spacing w:before="1"/>
        <w:ind w:left="657"/>
      </w:pPr>
      <w:r>
        <w:rPr>
          <w:color w:val="231F20"/>
        </w:rPr>
        <w:t>赴台游旅行社转团的，由海峡两岸旅游交流协会按《大陆居民赴台湾地区旅游管理办法》、</w:t>
      </w:r>
    </w:p>
    <w:p w14:paraId="4F9392B0" w14:textId="77777777" w:rsidR="00F0663B" w:rsidRDefault="00000000">
      <w:pPr>
        <w:pStyle w:val="a3"/>
        <w:spacing w:before="158"/>
        <w:ind w:left="107"/>
      </w:pPr>
      <w:r>
        <w:rPr>
          <w:color w:val="231F20"/>
        </w:rPr>
        <w:t>《海峡两岸关于大陆居民赴台湾旅游协议》、《海峡两岸旅游合作规范》等规定处理。</w:t>
      </w:r>
    </w:p>
    <w:p w14:paraId="6B6F5861" w14:textId="77777777" w:rsidR="00F0663B" w:rsidRDefault="00F0663B">
      <w:pPr>
        <w:pStyle w:val="a3"/>
        <w:spacing w:before="9"/>
        <w:ind w:left="0"/>
        <w:rPr>
          <w:sz w:val="21"/>
        </w:rPr>
      </w:pPr>
    </w:p>
    <w:p w14:paraId="299E7767" w14:textId="77777777" w:rsidR="00F0663B" w:rsidRDefault="00000000">
      <w:pPr>
        <w:pStyle w:val="3"/>
        <w:tabs>
          <w:tab w:val="left" w:pos="959"/>
        </w:tabs>
      </w:pPr>
      <w:r>
        <w:rPr>
          <w:color w:val="231F20"/>
        </w:rPr>
        <w:t>第五章</w:t>
      </w:r>
      <w:r>
        <w:rPr>
          <w:color w:val="231F20"/>
        </w:rPr>
        <w:tab/>
        <w:t>合同的解除</w:t>
      </w:r>
    </w:p>
    <w:p w14:paraId="3F576F21" w14:textId="77777777" w:rsidR="00F0663B" w:rsidRDefault="00000000">
      <w:pPr>
        <w:pStyle w:val="a3"/>
        <w:spacing w:before="199"/>
        <w:ind w:left="657"/>
        <w:jc w:val="both"/>
      </w:pPr>
      <w:r>
        <w:rPr>
          <w:rFonts w:ascii="Arial Unicode MS" w:eastAsia="Arial Unicode MS" w:hint="eastAsia"/>
          <w:color w:val="231F20"/>
        </w:rPr>
        <w:t xml:space="preserve">第十一条 </w:t>
      </w:r>
      <w:r>
        <w:rPr>
          <w:color w:val="231F20"/>
        </w:rPr>
        <w:t>赴台游旅行社解除合同</w:t>
      </w:r>
    </w:p>
    <w:p w14:paraId="184F0E1F" w14:textId="77777777" w:rsidR="00F0663B" w:rsidRDefault="00000000">
      <w:pPr>
        <w:pStyle w:val="a5"/>
        <w:numPr>
          <w:ilvl w:val="0"/>
          <w:numId w:val="9"/>
        </w:numPr>
        <w:tabs>
          <w:tab w:val="left" w:pos="876"/>
        </w:tabs>
        <w:spacing w:before="101" w:line="374" w:lineRule="auto"/>
        <w:ind w:right="208" w:firstLine="440"/>
        <w:jc w:val="both"/>
      </w:pPr>
      <w:r>
        <w:rPr>
          <w:color w:val="231F20"/>
        </w:rPr>
        <w:t>未达到约定的成团人数不能成团时，赴台游旅行社解除合同的，应当采取书面等有效形</w:t>
      </w:r>
      <w:r>
        <w:rPr>
          <w:color w:val="231F20"/>
          <w:spacing w:val="-3"/>
        </w:rPr>
        <w:t xml:space="preserve">式。赴台游旅行社在行程开始前 </w:t>
      </w:r>
      <w:r>
        <w:rPr>
          <w:color w:val="231F20"/>
        </w:rPr>
        <w:t>30</w:t>
      </w:r>
      <w:r>
        <w:rPr>
          <w:color w:val="231F20"/>
          <w:spacing w:val="-28"/>
        </w:rPr>
        <w:t xml:space="preserve"> 日</w:t>
      </w:r>
      <w:r>
        <w:rPr>
          <w:color w:val="231F20"/>
          <w:spacing w:val="4"/>
        </w:rPr>
        <w:t>（按照出发日减去解除合同通知到达日的自然日之差计</w:t>
      </w:r>
      <w:r>
        <w:rPr>
          <w:color w:val="231F20"/>
          <w:spacing w:val="3"/>
        </w:rPr>
        <w:t>算，下同</w:t>
      </w:r>
      <w:r>
        <w:rPr>
          <w:color w:val="231F20"/>
          <w:spacing w:val="5"/>
        </w:rPr>
        <w:t>）</w:t>
      </w:r>
      <w:r>
        <w:rPr>
          <w:color w:val="231F20"/>
          <w:spacing w:val="2"/>
        </w:rPr>
        <w:t>以上</w:t>
      </w:r>
      <w:r>
        <w:rPr>
          <w:color w:val="231F20"/>
          <w:spacing w:val="5"/>
        </w:rPr>
        <w:t>（</w:t>
      </w:r>
      <w:r>
        <w:rPr>
          <w:color w:val="231F20"/>
          <w:spacing w:val="-18"/>
        </w:rPr>
        <w:t xml:space="preserve">含第 </w:t>
      </w:r>
      <w:r>
        <w:rPr>
          <w:color w:val="231F20"/>
        </w:rPr>
        <w:t>30</w:t>
      </w:r>
      <w:r>
        <w:rPr>
          <w:color w:val="231F20"/>
          <w:spacing w:val="-9"/>
        </w:rPr>
        <w:t xml:space="preserve"> 日，下同</w:t>
      </w:r>
      <w:r>
        <w:rPr>
          <w:color w:val="231F20"/>
          <w:spacing w:val="5"/>
        </w:rPr>
        <w:t>）</w:t>
      </w:r>
      <w:r>
        <w:rPr>
          <w:color w:val="231F20"/>
          <w:spacing w:val="2"/>
        </w:rPr>
        <w:t>提出解除合同的，不承担违约责任，赴台游旅行社向旅</w:t>
      </w:r>
      <w:r>
        <w:rPr>
          <w:color w:val="231F20"/>
        </w:rPr>
        <w:t>游者退还已收取的全部旅游费用（不得扣除签注费用</w:t>
      </w:r>
      <w:r>
        <w:rPr>
          <w:color w:val="231F20"/>
          <w:spacing w:val="-55"/>
        </w:rPr>
        <w:t>）</w:t>
      </w:r>
      <w:r>
        <w:rPr>
          <w:color w:val="231F20"/>
          <w:spacing w:val="-11"/>
        </w:rPr>
        <w:t xml:space="preserve">；赴台游旅行社在行程开始前 </w:t>
      </w:r>
      <w:r>
        <w:rPr>
          <w:color w:val="231F20"/>
        </w:rPr>
        <w:t>30</w:t>
      </w:r>
      <w:r>
        <w:rPr>
          <w:color w:val="231F20"/>
          <w:spacing w:val="-11"/>
        </w:rPr>
        <w:t xml:space="preserve"> 日以内</w:t>
      </w:r>
    </w:p>
    <w:p w14:paraId="2BDD7987" w14:textId="77777777" w:rsidR="00F0663B" w:rsidRDefault="00000000">
      <w:pPr>
        <w:pStyle w:val="a3"/>
        <w:spacing w:before="1"/>
        <w:ind w:left="107"/>
        <w:jc w:val="both"/>
      </w:pPr>
      <w:r>
        <w:rPr>
          <w:color w:val="231F20"/>
        </w:rPr>
        <w:t>（不含第 30 日，下同）提出解除合同的，除向旅游者退还已收取的全部旅游费用外，还应当按</w:t>
      </w:r>
    </w:p>
    <w:p w14:paraId="6A8C07B5" w14:textId="77777777" w:rsidR="00F0663B" w:rsidRDefault="00F0663B">
      <w:pPr>
        <w:jc w:val="both"/>
        <w:sectPr w:rsidR="00F0663B">
          <w:pgSz w:w="11910" w:h="16840"/>
          <w:pgMar w:top="1580" w:right="1200" w:bottom="1020" w:left="1200" w:header="0" w:footer="832" w:gutter="0"/>
          <w:cols w:space="720"/>
        </w:sectPr>
      </w:pPr>
    </w:p>
    <w:p w14:paraId="19109887" w14:textId="77777777" w:rsidR="00F0663B" w:rsidRDefault="00000000">
      <w:pPr>
        <w:pStyle w:val="a3"/>
        <w:spacing w:before="72"/>
      </w:pPr>
      <w:r>
        <w:rPr>
          <w:color w:val="231F20"/>
        </w:rPr>
        <w:lastRenderedPageBreak/>
        <w:t>照本合同第十五条第 1 款的约定承担相应的违约责任。</w:t>
      </w:r>
    </w:p>
    <w:p w14:paraId="2CB82A7E" w14:textId="77777777" w:rsidR="00F0663B" w:rsidRDefault="00000000">
      <w:pPr>
        <w:pStyle w:val="a5"/>
        <w:numPr>
          <w:ilvl w:val="0"/>
          <w:numId w:val="9"/>
        </w:numPr>
        <w:tabs>
          <w:tab w:val="left" w:pos="876"/>
        </w:tabs>
        <w:spacing w:before="158"/>
        <w:ind w:left="875"/>
      </w:pPr>
      <w:r>
        <w:rPr>
          <w:color w:val="231F20"/>
        </w:rPr>
        <w:t>行程开始前，旅游者有下列情形之一的，赴台游旅行社可以解除合同：</w:t>
      </w:r>
    </w:p>
    <w:p w14:paraId="3042E723" w14:textId="77777777" w:rsidR="00F0663B" w:rsidRDefault="00000000">
      <w:pPr>
        <w:pStyle w:val="a3"/>
        <w:spacing w:before="158"/>
        <w:ind w:left="547"/>
      </w:pPr>
      <w:r>
        <w:rPr>
          <w:color w:val="231F20"/>
        </w:rPr>
        <w:t>（</w:t>
      </w:r>
      <w:r>
        <w:rPr>
          <w:color w:val="231F20"/>
          <w:spacing w:val="-84"/>
        </w:rPr>
        <w:t xml:space="preserve"> </w:t>
      </w:r>
      <w:r>
        <w:rPr>
          <w:color w:val="231F20"/>
        </w:rPr>
        <w:t>1）患有传染病等疾病，可能危害其他旅游者健康和安全的；</w:t>
      </w:r>
    </w:p>
    <w:p w14:paraId="11A9E882" w14:textId="77777777" w:rsidR="00F0663B" w:rsidRDefault="00000000">
      <w:pPr>
        <w:pStyle w:val="a3"/>
        <w:spacing w:before="158"/>
        <w:ind w:left="547"/>
      </w:pPr>
      <w:r>
        <w:rPr>
          <w:color w:val="231F20"/>
        </w:rPr>
        <w:t>（</w:t>
      </w:r>
      <w:r>
        <w:rPr>
          <w:color w:val="231F20"/>
          <w:spacing w:val="-84"/>
        </w:rPr>
        <w:t xml:space="preserve"> </w:t>
      </w:r>
      <w:r>
        <w:rPr>
          <w:color w:val="231F20"/>
        </w:rPr>
        <w:t>2）携带危害公共安全的物品且不同意交有关部门处理的；</w:t>
      </w:r>
    </w:p>
    <w:p w14:paraId="3E497EF2" w14:textId="77777777" w:rsidR="00F0663B" w:rsidRDefault="00000000">
      <w:pPr>
        <w:pStyle w:val="a3"/>
        <w:spacing w:before="158"/>
        <w:ind w:left="547"/>
      </w:pPr>
      <w:r>
        <w:rPr>
          <w:color w:val="231F20"/>
        </w:rPr>
        <w:t>（</w:t>
      </w:r>
      <w:r>
        <w:rPr>
          <w:color w:val="231F20"/>
          <w:spacing w:val="-84"/>
        </w:rPr>
        <w:t xml:space="preserve"> </w:t>
      </w:r>
      <w:r>
        <w:rPr>
          <w:color w:val="231F20"/>
        </w:rPr>
        <w:t>3）从事违法或者违反社会公德的活动的；</w:t>
      </w:r>
    </w:p>
    <w:p w14:paraId="2497DAD7" w14:textId="77777777" w:rsidR="00F0663B" w:rsidRDefault="00000000">
      <w:pPr>
        <w:pStyle w:val="a3"/>
        <w:spacing w:before="158"/>
        <w:ind w:left="547"/>
      </w:pPr>
      <w:r>
        <w:rPr>
          <w:color w:val="231F20"/>
        </w:rPr>
        <w:t>（</w:t>
      </w:r>
      <w:r>
        <w:rPr>
          <w:color w:val="231F20"/>
          <w:spacing w:val="-84"/>
        </w:rPr>
        <w:t xml:space="preserve"> </w:t>
      </w:r>
      <w:r>
        <w:rPr>
          <w:color w:val="231F20"/>
        </w:rPr>
        <w:t>4）从事严重影响其他旅游者权益的活动，且不听劝阻、不能制止的；</w:t>
      </w:r>
    </w:p>
    <w:p w14:paraId="70B3242C" w14:textId="77777777" w:rsidR="00F0663B" w:rsidRDefault="00000000">
      <w:pPr>
        <w:pStyle w:val="a3"/>
        <w:spacing w:before="159"/>
        <w:ind w:left="547"/>
      </w:pPr>
      <w:r>
        <w:rPr>
          <w:color w:val="231F20"/>
        </w:rPr>
        <w:t>（</w:t>
      </w:r>
      <w:r>
        <w:rPr>
          <w:color w:val="231F20"/>
          <w:spacing w:val="-84"/>
        </w:rPr>
        <w:t xml:space="preserve"> </w:t>
      </w:r>
      <w:r>
        <w:rPr>
          <w:color w:val="231F20"/>
        </w:rPr>
        <w:t>5）法律规定的影响合同履行的其他情形。</w:t>
      </w:r>
    </w:p>
    <w:p w14:paraId="237FA36C" w14:textId="77777777" w:rsidR="00F0663B" w:rsidRDefault="00000000">
      <w:pPr>
        <w:pStyle w:val="a3"/>
        <w:spacing w:before="158" w:line="374" w:lineRule="auto"/>
        <w:ind w:right="217" w:firstLine="440"/>
      </w:pPr>
      <w:r>
        <w:rPr>
          <w:color w:val="231F20"/>
        </w:rPr>
        <w:t>赴台游旅行社因上述情形解除合同的，应当以书面等形式通知旅游者，按照本合同第十四条的相关约定扣除必要的费用后，将余款退还旅游者。</w:t>
      </w:r>
    </w:p>
    <w:p w14:paraId="72AD2E63" w14:textId="77777777" w:rsidR="00F0663B" w:rsidRDefault="00000000">
      <w:pPr>
        <w:pStyle w:val="a3"/>
        <w:tabs>
          <w:tab w:val="left" w:pos="1757"/>
        </w:tabs>
        <w:spacing w:line="340" w:lineRule="exact"/>
        <w:ind w:left="657"/>
      </w:pPr>
      <w:r>
        <w:rPr>
          <w:rFonts w:ascii="Arial Unicode MS" w:eastAsia="Arial Unicode MS" w:hint="eastAsia"/>
          <w:color w:val="231F20"/>
        </w:rPr>
        <w:t>第十二条</w:t>
      </w:r>
      <w:r>
        <w:rPr>
          <w:rFonts w:ascii="Arial Unicode MS" w:eastAsia="Arial Unicode MS" w:hint="eastAsia"/>
          <w:color w:val="231F20"/>
        </w:rPr>
        <w:tab/>
      </w:r>
      <w:r>
        <w:rPr>
          <w:color w:val="231F20"/>
        </w:rPr>
        <w:t>旅游者解除合同</w:t>
      </w:r>
    </w:p>
    <w:p w14:paraId="78D98918" w14:textId="77777777" w:rsidR="00F0663B" w:rsidRDefault="00000000">
      <w:pPr>
        <w:pStyle w:val="a5"/>
        <w:numPr>
          <w:ilvl w:val="0"/>
          <w:numId w:val="8"/>
        </w:numPr>
        <w:tabs>
          <w:tab w:val="left" w:pos="876"/>
        </w:tabs>
        <w:spacing w:before="100" w:line="374" w:lineRule="auto"/>
        <w:ind w:right="212" w:firstLine="440"/>
        <w:jc w:val="both"/>
      </w:pPr>
      <w:r>
        <w:rPr>
          <w:color w:val="231F20"/>
        </w:rPr>
        <w:t>未达到约定的成团人数不能成团时，旅游者不同意延期出行或者改变线路出团的，赴台</w:t>
      </w:r>
      <w:r>
        <w:rPr>
          <w:color w:val="231F20"/>
          <w:spacing w:val="-1"/>
        </w:rPr>
        <w:t xml:space="preserve">游旅行社应及时发出不能成团的书面通知，旅游者可以解除合同。旅游者在行程开始前 </w:t>
      </w:r>
      <w:r>
        <w:rPr>
          <w:color w:val="231F20"/>
        </w:rPr>
        <w:t>30</w:t>
      </w:r>
      <w:r>
        <w:rPr>
          <w:color w:val="231F20"/>
          <w:spacing w:val="-28"/>
        </w:rPr>
        <w:t xml:space="preserve"> 日以上收到赴台游旅行社不能成团通知的，赴台游旅行社不承担违约责任，向旅游者退还已收取的全部旅游费用（不得扣除签注费用</w:t>
      </w:r>
      <w:r>
        <w:rPr>
          <w:color w:val="231F20"/>
          <w:spacing w:val="-55"/>
        </w:rPr>
        <w:t>）</w:t>
      </w:r>
      <w:r>
        <w:rPr>
          <w:color w:val="231F20"/>
          <w:spacing w:val="-12"/>
        </w:rPr>
        <w:t xml:space="preserve">；旅游者在行程开始前 </w:t>
      </w:r>
      <w:r>
        <w:rPr>
          <w:color w:val="231F20"/>
        </w:rPr>
        <w:t>30</w:t>
      </w:r>
      <w:r>
        <w:rPr>
          <w:color w:val="231F20"/>
          <w:spacing w:val="-7"/>
        </w:rPr>
        <w:t xml:space="preserve"> 日以内收到赴台游旅行社不能</w:t>
      </w:r>
      <w:r>
        <w:rPr>
          <w:color w:val="231F20"/>
          <w:spacing w:val="-10"/>
        </w:rPr>
        <w:t xml:space="preserve">成团通知的，按照本合同第十五条第 </w:t>
      </w:r>
      <w:r>
        <w:rPr>
          <w:color w:val="231F20"/>
        </w:rPr>
        <w:t>1</w:t>
      </w:r>
      <w:r>
        <w:rPr>
          <w:color w:val="231F20"/>
          <w:spacing w:val="-8"/>
        </w:rPr>
        <w:t xml:space="preserve"> 款相关约定处理。</w:t>
      </w:r>
    </w:p>
    <w:p w14:paraId="4C6D44BF" w14:textId="77777777" w:rsidR="00F0663B" w:rsidRDefault="00000000">
      <w:pPr>
        <w:pStyle w:val="a5"/>
        <w:numPr>
          <w:ilvl w:val="0"/>
          <w:numId w:val="8"/>
        </w:numPr>
        <w:tabs>
          <w:tab w:val="left" w:pos="876"/>
        </w:tabs>
        <w:spacing w:before="2" w:line="374" w:lineRule="auto"/>
        <w:ind w:right="209" w:firstLine="440"/>
        <w:jc w:val="both"/>
      </w:pPr>
      <w:r>
        <w:rPr>
          <w:color w:val="231F20"/>
          <w:spacing w:val="-9"/>
        </w:rPr>
        <w:t xml:space="preserve">除本条第 </w:t>
      </w:r>
      <w:r>
        <w:rPr>
          <w:color w:val="231F20"/>
        </w:rPr>
        <w:t>1</w:t>
      </w:r>
      <w:r>
        <w:rPr>
          <w:color w:val="231F20"/>
          <w:spacing w:val="-7"/>
        </w:rPr>
        <w:t xml:space="preserve"> 款约定外，在行程开始前，旅游者亦可以书面等形式解除合同。旅游者在行</w:t>
      </w:r>
      <w:r>
        <w:rPr>
          <w:color w:val="231F20"/>
          <w:spacing w:val="-9"/>
        </w:rPr>
        <w:t xml:space="preserve">程开始前 </w:t>
      </w:r>
      <w:r>
        <w:rPr>
          <w:color w:val="231F20"/>
        </w:rPr>
        <w:t>30</w:t>
      </w:r>
      <w:r>
        <w:rPr>
          <w:color w:val="231F20"/>
          <w:spacing w:val="-4"/>
        </w:rPr>
        <w:t xml:space="preserve"> 日以上提出解除合同的，未办理签注的，赴台游旅行社应当向旅游者退还全部旅</w:t>
      </w:r>
      <w:r>
        <w:rPr>
          <w:color w:val="231F20"/>
          <w:spacing w:val="-5"/>
        </w:rPr>
        <w:t>游费用；已办理签注的，应当扣除签注费用</w:t>
      </w:r>
      <w:r>
        <w:rPr>
          <w:color w:val="231F20"/>
          <w:spacing w:val="3"/>
        </w:rPr>
        <w:t>（旅游者自办的除外</w:t>
      </w:r>
      <w:r>
        <w:rPr>
          <w:color w:val="231F20"/>
          <w:spacing w:val="-54"/>
        </w:rPr>
        <w:t>）</w:t>
      </w:r>
      <w:r>
        <w:rPr>
          <w:color w:val="231F20"/>
          <w:spacing w:val="-10"/>
        </w:rPr>
        <w:t xml:space="preserve">；旅游者在行程开始前 </w:t>
      </w:r>
      <w:r>
        <w:rPr>
          <w:color w:val="231F20"/>
        </w:rPr>
        <w:t>30</w:t>
      </w:r>
      <w:r>
        <w:rPr>
          <w:color w:val="231F20"/>
          <w:spacing w:val="-28"/>
        </w:rPr>
        <w:t xml:space="preserve"> 日以内提出解除合同的，赴台游旅行社按照本合同第十四条相关约定扣除必要的费用后，将余款退还旅游者。</w:t>
      </w:r>
    </w:p>
    <w:p w14:paraId="16F323F0" w14:textId="77777777" w:rsidR="00F0663B" w:rsidRDefault="00000000">
      <w:pPr>
        <w:pStyle w:val="a5"/>
        <w:numPr>
          <w:ilvl w:val="0"/>
          <w:numId w:val="8"/>
        </w:numPr>
        <w:tabs>
          <w:tab w:val="left" w:pos="876"/>
        </w:tabs>
        <w:spacing w:line="374" w:lineRule="auto"/>
        <w:ind w:right="212" w:firstLine="440"/>
        <w:jc w:val="both"/>
      </w:pPr>
      <w:r>
        <w:rPr>
          <w:color w:val="231F20"/>
        </w:rPr>
        <w:t>旅游者未按约定时间到达约定集合出发地点，也未能在出发中途加入旅游团队的，视为旅游者解除合同，按照本合同第十四条相关约定处理。</w:t>
      </w:r>
    </w:p>
    <w:p w14:paraId="08B66BC8" w14:textId="77777777" w:rsidR="00F0663B" w:rsidRDefault="00000000">
      <w:pPr>
        <w:pStyle w:val="a3"/>
        <w:spacing w:line="340" w:lineRule="exact"/>
        <w:ind w:left="657"/>
        <w:jc w:val="both"/>
      </w:pPr>
      <w:r>
        <w:rPr>
          <w:rFonts w:ascii="Arial Unicode MS" w:eastAsia="Arial Unicode MS" w:hint="eastAsia"/>
          <w:color w:val="231F20"/>
        </w:rPr>
        <w:t xml:space="preserve">第十三条 </w:t>
      </w:r>
      <w:r>
        <w:rPr>
          <w:color w:val="231F20"/>
        </w:rPr>
        <w:t>因不可抗力或者已尽合理注意义务仍不能避免的事件解除合同</w:t>
      </w:r>
    </w:p>
    <w:p w14:paraId="595196F8" w14:textId="77777777" w:rsidR="00F0663B" w:rsidRDefault="00000000">
      <w:pPr>
        <w:pStyle w:val="a3"/>
        <w:spacing w:before="101" w:line="374" w:lineRule="auto"/>
        <w:ind w:right="215" w:firstLine="440"/>
        <w:jc w:val="both"/>
      </w:pPr>
      <w:r>
        <w:rPr>
          <w:color w:val="231F20"/>
        </w:rPr>
        <w:t>行程开始前因不可抗力或者赴台游旅行社、履行辅助人已尽合理注意义务仍不能避免的事件，影响旅游行程，合同不能继续履行的，赴台游旅行社和旅游者均可以解除合同；合同不能完全履行，旅游者不同意变更的，可以解除合同。合同解除的，赴台游旅行社应当在扣除已向地接社或者履行辅助人支付且不可退还的费用后，将余款退还旅游者。</w:t>
      </w:r>
    </w:p>
    <w:p w14:paraId="2A199497" w14:textId="77777777" w:rsidR="00F0663B" w:rsidRDefault="00000000">
      <w:pPr>
        <w:pStyle w:val="a3"/>
        <w:spacing w:line="340" w:lineRule="exact"/>
        <w:ind w:left="657"/>
        <w:jc w:val="both"/>
      </w:pPr>
      <w:r>
        <w:rPr>
          <w:rFonts w:ascii="Arial Unicode MS" w:eastAsia="Arial Unicode MS" w:hint="eastAsia"/>
          <w:color w:val="231F20"/>
        </w:rPr>
        <w:t xml:space="preserve">第十四条 </w:t>
      </w:r>
      <w:r>
        <w:rPr>
          <w:color w:val="231F20"/>
        </w:rPr>
        <w:t>必要的费用扣除</w:t>
      </w:r>
    </w:p>
    <w:p w14:paraId="32663F4C" w14:textId="77777777" w:rsidR="00F0663B" w:rsidRDefault="00000000">
      <w:pPr>
        <w:pStyle w:val="a3"/>
        <w:spacing w:before="101" w:line="374" w:lineRule="auto"/>
        <w:ind w:right="209" w:firstLine="440"/>
        <w:jc w:val="both"/>
      </w:pPr>
      <w:r>
        <w:rPr>
          <w:color w:val="231F20"/>
          <w:spacing w:val="-3"/>
        </w:rPr>
        <w:t xml:space="preserve">旅游者在行程开始前 </w:t>
      </w:r>
      <w:r>
        <w:rPr>
          <w:color w:val="231F20"/>
        </w:rPr>
        <w:t>30</w:t>
      </w:r>
      <w:r>
        <w:rPr>
          <w:color w:val="231F20"/>
          <w:spacing w:val="-7"/>
        </w:rPr>
        <w:t xml:space="preserve"> 日以内提出解除合同或者按照本合同第十一条第 </w:t>
      </w:r>
      <w:r>
        <w:rPr>
          <w:color w:val="231F20"/>
        </w:rPr>
        <w:t>2</w:t>
      </w:r>
      <w:r>
        <w:rPr>
          <w:color w:val="231F20"/>
          <w:spacing w:val="-5"/>
        </w:rPr>
        <w:t xml:space="preserve"> 款约定由赴台</w:t>
      </w:r>
      <w:r>
        <w:rPr>
          <w:color w:val="231F20"/>
        </w:rPr>
        <w:t>游旅行社解除合同的，按下列标准扣除必要的费用：</w:t>
      </w:r>
    </w:p>
    <w:p w14:paraId="1797034E" w14:textId="77777777" w:rsidR="00F0663B" w:rsidRDefault="00000000">
      <w:pPr>
        <w:pStyle w:val="a3"/>
        <w:ind w:left="657"/>
        <w:jc w:val="both"/>
      </w:pPr>
      <w:r>
        <w:rPr>
          <w:color w:val="231F20"/>
        </w:rPr>
        <w:t xml:space="preserve">行程开始前 29 日至 15 日，按旅游费用总额的 </w:t>
      </w:r>
      <w:r>
        <w:rPr>
          <w:color w:val="231F20"/>
          <w:w w:val="115"/>
        </w:rPr>
        <w:t xml:space="preserve">5% </w:t>
      </w:r>
      <w:r>
        <w:rPr>
          <w:color w:val="231F20"/>
        </w:rPr>
        <w:t>；</w:t>
      </w:r>
    </w:p>
    <w:p w14:paraId="17667FC2" w14:textId="77777777" w:rsidR="00F0663B" w:rsidRDefault="00F0663B">
      <w:pPr>
        <w:jc w:val="both"/>
        <w:sectPr w:rsidR="00F0663B">
          <w:pgSz w:w="11910" w:h="16840"/>
          <w:pgMar w:top="1580" w:right="1200" w:bottom="1020" w:left="1200" w:header="0" w:footer="832" w:gutter="0"/>
          <w:cols w:space="720"/>
        </w:sectPr>
      </w:pPr>
    </w:p>
    <w:p w14:paraId="524006B3" w14:textId="77777777" w:rsidR="00F0663B" w:rsidRDefault="00000000">
      <w:pPr>
        <w:pStyle w:val="a3"/>
        <w:spacing w:before="72"/>
        <w:ind w:left="657"/>
      </w:pPr>
      <w:r>
        <w:rPr>
          <w:color w:val="231F20"/>
          <w:w w:val="105"/>
        </w:rPr>
        <w:lastRenderedPageBreak/>
        <w:t>行程开始前 14 日至 7 日，按旅游费用总额的 20% ；</w:t>
      </w:r>
    </w:p>
    <w:p w14:paraId="7D4DD6F7" w14:textId="77777777" w:rsidR="00F0663B" w:rsidRDefault="00000000">
      <w:pPr>
        <w:pStyle w:val="a3"/>
        <w:spacing w:before="158"/>
        <w:ind w:left="657"/>
      </w:pPr>
      <w:r>
        <w:rPr>
          <w:color w:val="231F20"/>
          <w:w w:val="105"/>
        </w:rPr>
        <w:t>行程开始前 6 日至 4 日，按旅游费用总额的 50% ；</w:t>
      </w:r>
    </w:p>
    <w:p w14:paraId="2E3CCF0C" w14:textId="77777777" w:rsidR="00F0663B" w:rsidRDefault="00000000">
      <w:pPr>
        <w:pStyle w:val="a3"/>
        <w:spacing w:before="158" w:line="374" w:lineRule="auto"/>
        <w:ind w:left="657" w:right="3936"/>
      </w:pPr>
      <w:r>
        <w:rPr>
          <w:color w:val="231F20"/>
          <w:spacing w:val="-15"/>
          <w:w w:val="105"/>
        </w:rPr>
        <w:t xml:space="preserve">行程开始前 </w:t>
      </w:r>
      <w:r>
        <w:rPr>
          <w:color w:val="231F20"/>
          <w:w w:val="105"/>
        </w:rPr>
        <w:t>3</w:t>
      </w:r>
      <w:r>
        <w:rPr>
          <w:color w:val="231F20"/>
          <w:spacing w:val="-43"/>
          <w:w w:val="105"/>
        </w:rPr>
        <w:t xml:space="preserve"> 日至 </w:t>
      </w:r>
      <w:r>
        <w:rPr>
          <w:color w:val="231F20"/>
          <w:w w:val="105"/>
        </w:rPr>
        <w:t>1</w:t>
      </w:r>
      <w:r>
        <w:rPr>
          <w:color w:val="231F20"/>
          <w:spacing w:val="-17"/>
          <w:w w:val="105"/>
        </w:rPr>
        <w:t xml:space="preserve"> 日，按旅游费用总额的 </w:t>
      </w:r>
      <w:r>
        <w:rPr>
          <w:color w:val="231F20"/>
          <w:w w:val="105"/>
        </w:rPr>
        <w:t>60</w:t>
      </w:r>
      <w:r>
        <w:rPr>
          <w:color w:val="231F20"/>
          <w:spacing w:val="-33"/>
          <w:w w:val="105"/>
        </w:rPr>
        <w:t xml:space="preserve">% ； </w:t>
      </w:r>
      <w:r>
        <w:rPr>
          <w:color w:val="231F20"/>
          <w:spacing w:val="-5"/>
          <w:w w:val="105"/>
        </w:rPr>
        <w:t xml:space="preserve">行程开始当日，按旅游费用总额的 </w:t>
      </w:r>
      <w:r>
        <w:rPr>
          <w:color w:val="231F20"/>
          <w:w w:val="105"/>
        </w:rPr>
        <w:t>70%。</w:t>
      </w:r>
    </w:p>
    <w:p w14:paraId="6DDFC903" w14:textId="77777777" w:rsidR="00F0663B" w:rsidRDefault="00000000">
      <w:pPr>
        <w:pStyle w:val="a3"/>
        <w:spacing w:before="1" w:line="374" w:lineRule="auto"/>
        <w:ind w:right="107" w:firstLine="440"/>
      </w:pPr>
      <w:r>
        <w:rPr>
          <w:color w:val="231F20"/>
        </w:rPr>
        <w:t>如按上述比例扣除的必要的费用低于实际发生的费用，旅游者按照实际发生的费用支付， 但最高额不应当超过旅游费用总额。</w:t>
      </w:r>
    </w:p>
    <w:p w14:paraId="3D2F6722" w14:textId="77777777" w:rsidR="00F0663B" w:rsidRDefault="00000000">
      <w:pPr>
        <w:pStyle w:val="a3"/>
        <w:spacing w:line="374" w:lineRule="auto"/>
        <w:ind w:right="147" w:firstLine="440"/>
      </w:pPr>
      <w:r>
        <w:rPr>
          <w:color w:val="231F20"/>
        </w:rPr>
        <w:t>解除合同的，赴台游旅行社扣除必要的费用后，应当在解除合同通知到达日起 5 个工作日内为旅游者办结退款手续。</w:t>
      </w:r>
    </w:p>
    <w:p w14:paraId="5E9464AF" w14:textId="77777777" w:rsidR="00F0663B" w:rsidRDefault="00000000">
      <w:pPr>
        <w:pStyle w:val="3"/>
        <w:tabs>
          <w:tab w:val="left" w:pos="959"/>
        </w:tabs>
        <w:spacing w:before="120"/>
      </w:pPr>
      <w:r>
        <w:rPr>
          <w:color w:val="231F20"/>
        </w:rPr>
        <w:t>第六章</w:t>
      </w:r>
      <w:r>
        <w:rPr>
          <w:color w:val="231F20"/>
        </w:rPr>
        <w:tab/>
        <w:t>违约责任</w:t>
      </w:r>
    </w:p>
    <w:p w14:paraId="7DE76589" w14:textId="77777777" w:rsidR="00F0663B" w:rsidRDefault="00000000">
      <w:pPr>
        <w:pStyle w:val="a3"/>
        <w:spacing w:before="199"/>
        <w:ind w:left="657"/>
        <w:jc w:val="both"/>
      </w:pPr>
      <w:r>
        <w:rPr>
          <w:rFonts w:ascii="Arial Unicode MS" w:eastAsia="Arial Unicode MS" w:hint="eastAsia"/>
          <w:color w:val="231F20"/>
        </w:rPr>
        <w:t xml:space="preserve">第十五条 </w:t>
      </w:r>
      <w:r>
        <w:rPr>
          <w:color w:val="231F20"/>
        </w:rPr>
        <w:t>赴台游旅行社的违约责任</w:t>
      </w:r>
    </w:p>
    <w:p w14:paraId="312F426A" w14:textId="77777777" w:rsidR="00F0663B" w:rsidRDefault="00000000">
      <w:pPr>
        <w:pStyle w:val="a5"/>
        <w:numPr>
          <w:ilvl w:val="0"/>
          <w:numId w:val="7"/>
        </w:numPr>
        <w:tabs>
          <w:tab w:val="left" w:pos="876"/>
        </w:tabs>
        <w:spacing w:before="101" w:line="374" w:lineRule="auto"/>
        <w:ind w:right="213" w:firstLine="440"/>
        <w:jc w:val="both"/>
      </w:pPr>
      <w:r>
        <w:rPr>
          <w:color w:val="231F20"/>
          <w:spacing w:val="-4"/>
        </w:rPr>
        <w:t xml:space="preserve">赴台游旅行社在行程开始前 </w:t>
      </w:r>
      <w:r>
        <w:rPr>
          <w:color w:val="231F20"/>
        </w:rPr>
        <w:t>30</w:t>
      </w:r>
      <w:r>
        <w:rPr>
          <w:color w:val="231F20"/>
          <w:spacing w:val="-10"/>
        </w:rPr>
        <w:t xml:space="preserve"> 日以内提出解除合同的，或者旅游者在行程开始前 </w:t>
      </w:r>
      <w:r>
        <w:rPr>
          <w:color w:val="231F20"/>
        </w:rPr>
        <w:t>30</w:t>
      </w:r>
      <w:r>
        <w:rPr>
          <w:color w:val="231F20"/>
          <w:spacing w:val="-25"/>
        </w:rPr>
        <w:t xml:space="preserve"> 日以内收到赴台游旅行社不能成团通知，不同意延期出行和改变线路出团解除合同的，赴台游旅</w:t>
      </w:r>
      <w:r>
        <w:rPr>
          <w:color w:val="231F20"/>
          <w:spacing w:val="3"/>
        </w:rPr>
        <w:t>行社向旅游者退还已收取的全部旅游费用</w:t>
      </w:r>
      <w:r>
        <w:rPr>
          <w:color w:val="231F20"/>
          <w:spacing w:val="4"/>
        </w:rPr>
        <w:t>（不得扣除签注费</w:t>
      </w:r>
      <w:r>
        <w:rPr>
          <w:color w:val="231F20"/>
          <w:spacing w:val="-110"/>
        </w:rPr>
        <w:t>）</w:t>
      </w:r>
      <w:r>
        <w:rPr>
          <w:color w:val="231F20"/>
          <w:spacing w:val="3"/>
        </w:rPr>
        <w:t>，并按下列标准向旅游者支付违</w:t>
      </w:r>
      <w:r>
        <w:rPr>
          <w:color w:val="231F20"/>
        </w:rPr>
        <w:t>约金：</w:t>
      </w:r>
    </w:p>
    <w:p w14:paraId="7D13A9E8" w14:textId="77777777" w:rsidR="00F0663B" w:rsidRDefault="00000000">
      <w:pPr>
        <w:pStyle w:val="a3"/>
        <w:spacing w:before="1"/>
        <w:ind w:left="657"/>
        <w:jc w:val="both"/>
      </w:pPr>
      <w:r>
        <w:rPr>
          <w:color w:val="231F20"/>
        </w:rPr>
        <w:t xml:space="preserve">行程开始前 29 日至 15 日，支付旅游费用总额 </w:t>
      </w:r>
      <w:r>
        <w:rPr>
          <w:color w:val="231F20"/>
          <w:w w:val="115"/>
        </w:rPr>
        <w:t xml:space="preserve">2% </w:t>
      </w:r>
      <w:r>
        <w:rPr>
          <w:color w:val="231F20"/>
        </w:rPr>
        <w:t>的违约金；</w:t>
      </w:r>
    </w:p>
    <w:p w14:paraId="766A1B78" w14:textId="77777777" w:rsidR="00F0663B" w:rsidRDefault="00000000">
      <w:pPr>
        <w:pStyle w:val="a3"/>
        <w:spacing w:before="158"/>
        <w:ind w:left="657"/>
        <w:jc w:val="both"/>
      </w:pPr>
      <w:r>
        <w:rPr>
          <w:color w:val="231F20"/>
        </w:rPr>
        <w:t xml:space="preserve">行程开始前前 14 日至 7 日，支付旅游费用总额 </w:t>
      </w:r>
      <w:r>
        <w:rPr>
          <w:color w:val="231F20"/>
          <w:w w:val="115"/>
        </w:rPr>
        <w:t xml:space="preserve">5% </w:t>
      </w:r>
      <w:r>
        <w:rPr>
          <w:color w:val="231F20"/>
        </w:rPr>
        <w:t>的违约金；</w:t>
      </w:r>
    </w:p>
    <w:p w14:paraId="5FACC3E7" w14:textId="77777777" w:rsidR="00F0663B" w:rsidRDefault="00000000">
      <w:pPr>
        <w:pStyle w:val="a3"/>
        <w:spacing w:before="158"/>
        <w:ind w:left="657"/>
        <w:jc w:val="both"/>
      </w:pPr>
      <w:r>
        <w:rPr>
          <w:color w:val="231F20"/>
          <w:spacing w:val="-16"/>
          <w:w w:val="105"/>
        </w:rPr>
        <w:t xml:space="preserve">行程开始前 </w:t>
      </w:r>
      <w:r>
        <w:rPr>
          <w:color w:val="231F20"/>
          <w:w w:val="105"/>
        </w:rPr>
        <w:t>6</w:t>
      </w:r>
      <w:r>
        <w:rPr>
          <w:color w:val="231F20"/>
          <w:spacing w:val="-48"/>
          <w:w w:val="105"/>
        </w:rPr>
        <w:t xml:space="preserve"> 日至 </w:t>
      </w:r>
      <w:r>
        <w:rPr>
          <w:color w:val="231F20"/>
          <w:w w:val="105"/>
        </w:rPr>
        <w:t>4</w:t>
      </w:r>
      <w:r>
        <w:rPr>
          <w:color w:val="231F20"/>
          <w:spacing w:val="-18"/>
          <w:w w:val="105"/>
        </w:rPr>
        <w:t xml:space="preserve"> 日，支付旅游费用总额 </w:t>
      </w:r>
      <w:r>
        <w:rPr>
          <w:color w:val="231F20"/>
          <w:w w:val="105"/>
        </w:rPr>
        <w:t>10</w:t>
      </w:r>
      <w:r>
        <w:rPr>
          <w:color w:val="231F20"/>
          <w:spacing w:val="-15"/>
          <w:w w:val="105"/>
        </w:rPr>
        <w:t>% 的违约金；</w:t>
      </w:r>
    </w:p>
    <w:p w14:paraId="01E451C2" w14:textId="77777777" w:rsidR="00F0663B" w:rsidRDefault="00000000">
      <w:pPr>
        <w:pStyle w:val="a3"/>
        <w:spacing w:before="159"/>
        <w:ind w:left="657"/>
        <w:jc w:val="both"/>
      </w:pPr>
      <w:r>
        <w:rPr>
          <w:color w:val="231F20"/>
          <w:spacing w:val="-16"/>
          <w:w w:val="105"/>
        </w:rPr>
        <w:t xml:space="preserve">行程开始前 </w:t>
      </w:r>
      <w:r>
        <w:rPr>
          <w:color w:val="231F20"/>
          <w:w w:val="105"/>
        </w:rPr>
        <w:t>3</w:t>
      </w:r>
      <w:r>
        <w:rPr>
          <w:color w:val="231F20"/>
          <w:spacing w:val="-48"/>
          <w:w w:val="105"/>
        </w:rPr>
        <w:t xml:space="preserve"> 日至 </w:t>
      </w:r>
      <w:r>
        <w:rPr>
          <w:color w:val="231F20"/>
          <w:w w:val="105"/>
        </w:rPr>
        <w:t>1</w:t>
      </w:r>
      <w:r>
        <w:rPr>
          <w:color w:val="231F20"/>
          <w:spacing w:val="-18"/>
          <w:w w:val="105"/>
        </w:rPr>
        <w:t xml:space="preserve"> 日，支付旅游费用总额 </w:t>
      </w:r>
      <w:r>
        <w:rPr>
          <w:color w:val="231F20"/>
          <w:w w:val="105"/>
        </w:rPr>
        <w:t>15</w:t>
      </w:r>
      <w:r>
        <w:rPr>
          <w:color w:val="231F20"/>
          <w:spacing w:val="-15"/>
          <w:w w:val="105"/>
        </w:rPr>
        <w:t>% 的违约金；</w:t>
      </w:r>
    </w:p>
    <w:p w14:paraId="2F2134FA" w14:textId="77777777" w:rsidR="00F0663B" w:rsidRDefault="00000000">
      <w:pPr>
        <w:pStyle w:val="a3"/>
        <w:spacing w:before="158"/>
        <w:ind w:left="657"/>
      </w:pPr>
      <w:r>
        <w:rPr>
          <w:color w:val="231F20"/>
          <w:w w:val="105"/>
        </w:rPr>
        <w:t>行程开始当日，支付旅游费用总额 20% 的违约金。</w:t>
      </w:r>
    </w:p>
    <w:p w14:paraId="27FA28D3" w14:textId="77777777" w:rsidR="00F0663B" w:rsidRDefault="00000000">
      <w:pPr>
        <w:pStyle w:val="a3"/>
        <w:spacing w:before="158" w:line="374" w:lineRule="auto"/>
        <w:ind w:right="216" w:firstLine="440"/>
      </w:pPr>
      <w:r>
        <w:rPr>
          <w:color w:val="231F20"/>
        </w:rPr>
        <w:t>如按上述比例支付的违约金不足以赔偿旅游者的实际损失，赴台游旅行社应当按实际损失对旅游者予以赔偿。</w:t>
      </w:r>
    </w:p>
    <w:p w14:paraId="42FCF481" w14:textId="77777777" w:rsidR="00F0663B" w:rsidRDefault="00000000">
      <w:pPr>
        <w:pStyle w:val="a3"/>
        <w:spacing w:line="374" w:lineRule="auto"/>
        <w:ind w:right="214" w:firstLine="440"/>
      </w:pPr>
      <w:r>
        <w:rPr>
          <w:color w:val="231F20"/>
        </w:rPr>
        <w:t>赴台游旅行社应当在取消出团通知或者旅游者不同意不成团安排的解除合同通知到达日起5 个工作日内，为旅游者办结退还全部旅游费用的手续并支付上述违约金。</w:t>
      </w:r>
    </w:p>
    <w:p w14:paraId="7D3CC822" w14:textId="77777777" w:rsidR="00F0663B" w:rsidRDefault="00000000">
      <w:pPr>
        <w:pStyle w:val="a5"/>
        <w:numPr>
          <w:ilvl w:val="0"/>
          <w:numId w:val="7"/>
        </w:numPr>
        <w:tabs>
          <w:tab w:val="left" w:pos="876"/>
        </w:tabs>
        <w:spacing w:line="374" w:lineRule="auto"/>
        <w:ind w:right="208" w:firstLine="440"/>
        <w:jc w:val="both"/>
      </w:pPr>
      <w:r>
        <w:rPr>
          <w:color w:val="231F20"/>
        </w:rPr>
        <w:t>赴台游旅行社未按合同约定提供服务，或者未经旅游者同意调整旅游行程（本合同第九</w:t>
      </w:r>
      <w:r>
        <w:rPr>
          <w:color w:val="231F20"/>
          <w:spacing w:val="-17"/>
        </w:rPr>
        <w:t xml:space="preserve">条第 </w:t>
      </w:r>
      <w:r>
        <w:rPr>
          <w:color w:val="231F20"/>
          <w:w w:val="99"/>
        </w:rPr>
        <w:t>3</w:t>
      </w:r>
      <w:r>
        <w:rPr>
          <w:color w:val="231F20"/>
          <w:spacing w:val="-4"/>
        </w:rPr>
        <w:t xml:space="preserve"> 款规定的情形除外</w:t>
      </w:r>
      <w:r>
        <w:rPr>
          <w:color w:val="231F20"/>
          <w:spacing w:val="-110"/>
        </w:rPr>
        <w:t>）</w:t>
      </w:r>
      <w:r>
        <w:rPr>
          <w:color w:val="231F20"/>
          <w:spacing w:val="2"/>
        </w:rPr>
        <w:t>，造成项目减少、旅游时间缩短或者标准降低的，应当依法承担继</w:t>
      </w:r>
      <w:r>
        <w:rPr>
          <w:color w:val="231F20"/>
        </w:rPr>
        <w:t>续履行、采取补救措施或者赔偿损失等违约责任。</w:t>
      </w:r>
    </w:p>
    <w:p w14:paraId="1FD6C74D" w14:textId="77777777" w:rsidR="00F0663B" w:rsidRDefault="00000000">
      <w:pPr>
        <w:pStyle w:val="a5"/>
        <w:numPr>
          <w:ilvl w:val="0"/>
          <w:numId w:val="7"/>
        </w:numPr>
        <w:tabs>
          <w:tab w:val="left" w:pos="876"/>
        </w:tabs>
        <w:spacing w:line="374" w:lineRule="auto"/>
        <w:ind w:right="209" w:firstLine="440"/>
        <w:jc w:val="both"/>
      </w:pPr>
      <w:r>
        <w:rPr>
          <w:color w:val="231F20"/>
        </w:rPr>
        <w:t>赴台游旅行社具备履行条件，经旅游者要求仍拒绝履行本合同义务的，赴台游旅行社向</w:t>
      </w:r>
      <w:r>
        <w:rPr>
          <w:color w:val="231F20"/>
          <w:spacing w:val="1"/>
        </w:rPr>
        <w:t xml:space="preserve">旅游者支付旅游费用总额 </w:t>
      </w:r>
      <w:r>
        <w:rPr>
          <w:color w:val="231F20"/>
        </w:rPr>
        <w:t>30</w:t>
      </w:r>
      <w:r>
        <w:rPr>
          <w:color w:val="231F20"/>
          <w:spacing w:val="-2"/>
        </w:rPr>
        <w:t>% 的违约金，旅游者采取订同等级别的住宿、用餐、交通等补救</w:t>
      </w:r>
      <w:r>
        <w:rPr>
          <w:color w:val="231F20"/>
          <w:spacing w:val="-4"/>
        </w:rPr>
        <w:t>措施的，费用由赴台游旅行社承担；造成旅游者人身损害、滞留等严重后果的，旅游者还可以</w:t>
      </w:r>
      <w:r>
        <w:rPr>
          <w:color w:val="231F20"/>
          <w:spacing w:val="-4"/>
          <w:w w:val="105"/>
        </w:rPr>
        <w:t>要求赴台游旅行社支付旅游费用一倍以上三倍以下的赔偿金。</w:t>
      </w:r>
    </w:p>
    <w:p w14:paraId="0DA88DB2" w14:textId="77777777" w:rsidR="00F0663B" w:rsidRDefault="00F0663B">
      <w:pPr>
        <w:spacing w:line="374" w:lineRule="auto"/>
        <w:jc w:val="both"/>
        <w:sectPr w:rsidR="00F0663B">
          <w:pgSz w:w="11910" w:h="16840"/>
          <w:pgMar w:top="1580" w:right="1200" w:bottom="1020" w:left="1200" w:header="0" w:footer="832" w:gutter="0"/>
          <w:cols w:space="720"/>
        </w:sectPr>
      </w:pPr>
    </w:p>
    <w:p w14:paraId="1650AC66" w14:textId="77777777" w:rsidR="00F0663B" w:rsidRDefault="00000000">
      <w:pPr>
        <w:pStyle w:val="a5"/>
        <w:numPr>
          <w:ilvl w:val="0"/>
          <w:numId w:val="7"/>
        </w:numPr>
        <w:tabs>
          <w:tab w:val="left" w:pos="877"/>
        </w:tabs>
        <w:spacing w:before="72" w:line="374" w:lineRule="auto"/>
        <w:ind w:right="210" w:firstLine="440"/>
      </w:pPr>
      <w:r>
        <w:rPr>
          <w:color w:val="231F20"/>
        </w:rPr>
        <w:lastRenderedPageBreak/>
        <w:t>赴台游旅行社有以下情形之一的，旅游者有权在旅游行程结束后 30</w:t>
      </w:r>
      <w:r>
        <w:rPr>
          <w:color w:val="231F20"/>
          <w:spacing w:val="-6"/>
        </w:rPr>
        <w:t xml:space="preserve"> 日内，要求赴台游</w:t>
      </w:r>
      <w:r>
        <w:rPr>
          <w:color w:val="231F20"/>
        </w:rPr>
        <w:t>旅行社为其办理退货并先行垫付退货货款：</w:t>
      </w:r>
    </w:p>
    <w:p w14:paraId="2FF28A84" w14:textId="77777777" w:rsidR="00F0663B" w:rsidRDefault="00000000">
      <w:pPr>
        <w:pStyle w:val="a3"/>
        <w:spacing w:line="374" w:lineRule="auto"/>
        <w:ind w:right="215" w:firstLine="330"/>
      </w:pPr>
      <w:r>
        <w:rPr>
          <w:color w:val="231F20"/>
        </w:rPr>
        <w:t>（</w:t>
      </w:r>
      <w:r>
        <w:rPr>
          <w:color w:val="231F20"/>
          <w:spacing w:val="-84"/>
        </w:rPr>
        <w:t xml:space="preserve"> </w:t>
      </w:r>
      <w:r>
        <w:rPr>
          <w:color w:val="231F20"/>
        </w:rPr>
        <w:t>1）赴台游旅行社以不合理的低价组织旅游活动，诱骗旅游者，并通过安排购物获取回扣等不正当利益的；</w:t>
      </w:r>
    </w:p>
    <w:p w14:paraId="06B8AC0B" w14:textId="77777777" w:rsidR="00F0663B" w:rsidRDefault="00000000">
      <w:pPr>
        <w:pStyle w:val="a3"/>
        <w:spacing w:before="1"/>
        <w:ind w:left="547"/>
      </w:pPr>
      <w:r>
        <w:rPr>
          <w:color w:val="231F20"/>
        </w:rPr>
        <w:t>（</w:t>
      </w:r>
      <w:r>
        <w:rPr>
          <w:color w:val="231F20"/>
          <w:spacing w:val="-85"/>
        </w:rPr>
        <w:t xml:space="preserve"> </w:t>
      </w:r>
      <w:r>
        <w:rPr>
          <w:color w:val="231F20"/>
        </w:rPr>
        <w:t>2）未经双方协商一致或者未经旅游者要求，赴台游旅行社指定具体购物场所的。</w:t>
      </w:r>
    </w:p>
    <w:p w14:paraId="75ACDD69" w14:textId="77777777" w:rsidR="00F0663B" w:rsidRDefault="00000000">
      <w:pPr>
        <w:pStyle w:val="a5"/>
        <w:numPr>
          <w:ilvl w:val="0"/>
          <w:numId w:val="7"/>
        </w:numPr>
        <w:tabs>
          <w:tab w:val="left" w:pos="876"/>
        </w:tabs>
        <w:spacing w:before="158" w:line="374" w:lineRule="auto"/>
        <w:ind w:right="212" w:firstLine="440"/>
      </w:pPr>
      <w:r>
        <w:rPr>
          <w:color w:val="231F20"/>
        </w:rPr>
        <w:t>与旅游者出现纠纷时，赴台游旅行社应当积极采取措施防止损失扩大，否则应当就扩大的损失承担责任。</w:t>
      </w:r>
    </w:p>
    <w:p w14:paraId="03B706ED" w14:textId="77777777" w:rsidR="00F0663B" w:rsidRDefault="00000000">
      <w:pPr>
        <w:pStyle w:val="a3"/>
        <w:tabs>
          <w:tab w:val="left" w:pos="1757"/>
        </w:tabs>
        <w:spacing w:line="340" w:lineRule="exact"/>
        <w:ind w:left="657"/>
      </w:pPr>
      <w:r>
        <w:rPr>
          <w:rFonts w:ascii="Arial Unicode MS" w:eastAsia="Arial Unicode MS" w:hint="eastAsia"/>
          <w:color w:val="231F20"/>
        </w:rPr>
        <w:t>第十六条</w:t>
      </w:r>
      <w:r>
        <w:rPr>
          <w:rFonts w:ascii="Arial Unicode MS" w:eastAsia="Arial Unicode MS" w:hint="eastAsia"/>
          <w:color w:val="231F20"/>
        </w:rPr>
        <w:tab/>
      </w:r>
      <w:r>
        <w:rPr>
          <w:color w:val="231F20"/>
        </w:rPr>
        <w:t>旅游者的违约责任</w:t>
      </w:r>
    </w:p>
    <w:p w14:paraId="1F91564A" w14:textId="77777777" w:rsidR="00F0663B" w:rsidRDefault="00000000">
      <w:pPr>
        <w:pStyle w:val="a5"/>
        <w:numPr>
          <w:ilvl w:val="0"/>
          <w:numId w:val="6"/>
        </w:numPr>
        <w:tabs>
          <w:tab w:val="left" w:pos="876"/>
        </w:tabs>
        <w:spacing w:before="101" w:line="374" w:lineRule="auto"/>
        <w:ind w:right="212" w:firstLine="440"/>
      </w:pPr>
      <w:r>
        <w:rPr>
          <w:color w:val="231F20"/>
        </w:rPr>
        <w:t>旅游者不听从赴台游旅行社及其领队的劝告、提示影响团队行程，给赴台游旅行社造成损失的，应当承担相应的赔偿责任。</w:t>
      </w:r>
    </w:p>
    <w:p w14:paraId="25A82475" w14:textId="77777777" w:rsidR="00F0663B" w:rsidRDefault="00000000">
      <w:pPr>
        <w:pStyle w:val="a5"/>
        <w:numPr>
          <w:ilvl w:val="0"/>
          <w:numId w:val="6"/>
        </w:numPr>
        <w:tabs>
          <w:tab w:val="left" w:pos="876"/>
        </w:tabs>
        <w:spacing w:before="0"/>
        <w:ind w:left="875"/>
      </w:pPr>
      <w:r>
        <w:rPr>
          <w:color w:val="231F20"/>
        </w:rPr>
        <w:t>旅游者超出本合同约定的内容进行个人活动所造成的损失，由其自行承担。</w:t>
      </w:r>
    </w:p>
    <w:p w14:paraId="3E8B7299" w14:textId="77777777" w:rsidR="00F0663B" w:rsidRDefault="00000000">
      <w:pPr>
        <w:pStyle w:val="a5"/>
        <w:numPr>
          <w:ilvl w:val="0"/>
          <w:numId w:val="6"/>
        </w:numPr>
        <w:tabs>
          <w:tab w:val="left" w:pos="876"/>
        </w:tabs>
        <w:spacing w:before="158" w:line="374" w:lineRule="auto"/>
        <w:ind w:right="213" w:firstLine="440"/>
      </w:pPr>
      <w:r>
        <w:rPr>
          <w:color w:val="231F20"/>
        </w:rPr>
        <w:t>由于旅游者的过错，使赴台游旅行社、履行辅助人、旅游从业人员或者其他旅游者遭受损害的，应当由旅游者赔偿损失。</w:t>
      </w:r>
    </w:p>
    <w:p w14:paraId="06B8261C" w14:textId="77777777" w:rsidR="00F0663B" w:rsidRDefault="00000000">
      <w:pPr>
        <w:pStyle w:val="a5"/>
        <w:numPr>
          <w:ilvl w:val="0"/>
          <w:numId w:val="6"/>
        </w:numPr>
        <w:tabs>
          <w:tab w:val="left" w:pos="876"/>
        </w:tabs>
        <w:spacing w:line="374" w:lineRule="auto"/>
        <w:ind w:right="212" w:firstLine="440"/>
      </w:pPr>
      <w:r>
        <w:rPr>
          <w:color w:val="231F20"/>
        </w:rPr>
        <w:t>旅游者在旅游活动中或者在解决纠纷时，应采取措施防止损失扩大，否则应当就扩大的损失承担相应的责任。</w:t>
      </w:r>
    </w:p>
    <w:p w14:paraId="619AC16F" w14:textId="77777777" w:rsidR="00F0663B" w:rsidRDefault="00000000">
      <w:pPr>
        <w:pStyle w:val="a5"/>
        <w:numPr>
          <w:ilvl w:val="0"/>
          <w:numId w:val="6"/>
        </w:numPr>
        <w:tabs>
          <w:tab w:val="left" w:pos="876"/>
        </w:tabs>
        <w:spacing w:line="374" w:lineRule="auto"/>
        <w:ind w:right="212" w:firstLine="440"/>
      </w:pPr>
      <w:r>
        <w:rPr>
          <w:color w:val="231F20"/>
        </w:rPr>
        <w:t>旅游者违反安全警示规定，或者对国家应对重大突发事件暂时限制旅游活动的措施、安全防范和应急处置措施不予配合，造成旅行社损失的，应当依法承担相应责任。</w:t>
      </w:r>
    </w:p>
    <w:p w14:paraId="08FBA12F" w14:textId="77777777" w:rsidR="00F0663B" w:rsidRDefault="00000000">
      <w:pPr>
        <w:pStyle w:val="a3"/>
        <w:tabs>
          <w:tab w:val="left" w:pos="1757"/>
        </w:tabs>
        <w:spacing w:line="340" w:lineRule="exact"/>
        <w:ind w:left="657"/>
      </w:pPr>
      <w:r>
        <w:rPr>
          <w:rFonts w:ascii="Arial Unicode MS" w:eastAsia="Arial Unicode MS" w:hint="eastAsia"/>
          <w:color w:val="231F20"/>
        </w:rPr>
        <w:t>第十七条</w:t>
      </w:r>
      <w:r>
        <w:rPr>
          <w:rFonts w:ascii="Arial Unicode MS" w:eastAsia="Arial Unicode MS" w:hint="eastAsia"/>
          <w:color w:val="231F20"/>
        </w:rPr>
        <w:tab/>
      </w:r>
      <w:r>
        <w:rPr>
          <w:color w:val="231F20"/>
        </w:rPr>
        <w:t>其他责任</w:t>
      </w:r>
    </w:p>
    <w:p w14:paraId="38634418" w14:textId="77777777" w:rsidR="00F0663B" w:rsidRDefault="00000000">
      <w:pPr>
        <w:pStyle w:val="a5"/>
        <w:numPr>
          <w:ilvl w:val="0"/>
          <w:numId w:val="5"/>
        </w:numPr>
        <w:tabs>
          <w:tab w:val="left" w:pos="876"/>
        </w:tabs>
        <w:spacing w:before="100" w:line="374" w:lineRule="auto"/>
        <w:ind w:right="103" w:firstLine="440"/>
      </w:pPr>
      <w:r>
        <w:rPr>
          <w:color w:val="231F20"/>
        </w:rPr>
        <w:t xml:space="preserve">因旅游者提供材料存在问题或者自身其他原因被拒签、缓签、拒绝入境和出境的，相关责任和费用由旅游者承担，赴台游旅行社将未发生的费用退还旅游者。如给赴台游旅行社造成损失的，旅游者还应当承担赔偿责任。因赴台游旅行社原因导致旅游者被拒签而解除合同的， </w:t>
      </w:r>
      <w:r>
        <w:rPr>
          <w:color w:val="231F20"/>
          <w:spacing w:val="-5"/>
        </w:rPr>
        <w:t xml:space="preserve">依据本合同第十五条第 </w:t>
      </w:r>
      <w:r>
        <w:rPr>
          <w:color w:val="231F20"/>
        </w:rPr>
        <w:t>1</w:t>
      </w:r>
      <w:r>
        <w:rPr>
          <w:color w:val="231F20"/>
          <w:spacing w:val="-12"/>
        </w:rPr>
        <w:t xml:space="preserve"> 款处理。</w:t>
      </w:r>
    </w:p>
    <w:p w14:paraId="53381327" w14:textId="77777777" w:rsidR="00F0663B" w:rsidRDefault="00000000">
      <w:pPr>
        <w:pStyle w:val="a5"/>
        <w:numPr>
          <w:ilvl w:val="0"/>
          <w:numId w:val="5"/>
        </w:numPr>
        <w:tabs>
          <w:tab w:val="left" w:pos="876"/>
        </w:tabs>
        <w:spacing w:line="374" w:lineRule="auto"/>
        <w:ind w:right="211" w:firstLine="440"/>
      </w:pPr>
      <w:r>
        <w:rPr>
          <w:color w:val="231F20"/>
        </w:rPr>
        <w:t>由于旅游者自身原因导致本合同不能履行或者不能按照约定履行，或者造成旅游者人身损害、财产损失的，赴台游旅行社不承担责任。</w:t>
      </w:r>
    </w:p>
    <w:p w14:paraId="29438F1E" w14:textId="77777777" w:rsidR="00F0663B" w:rsidRDefault="00000000">
      <w:pPr>
        <w:pStyle w:val="a5"/>
        <w:numPr>
          <w:ilvl w:val="0"/>
          <w:numId w:val="5"/>
        </w:numPr>
        <w:tabs>
          <w:tab w:val="left" w:pos="876"/>
        </w:tabs>
        <w:spacing w:line="374" w:lineRule="auto"/>
        <w:ind w:right="212" w:firstLine="440"/>
      </w:pPr>
      <w:r>
        <w:rPr>
          <w:color w:val="231F20"/>
        </w:rPr>
        <w:t>旅游者在自行安排活动期间人身、财产权益受到损害的，赴台游旅行社在事前已尽到必要警示说明义务且事后已尽到必要救助义务的，赴台游旅行社不承担赔偿责任。</w:t>
      </w:r>
    </w:p>
    <w:p w14:paraId="1FD64479" w14:textId="77777777" w:rsidR="00F0663B" w:rsidRDefault="00000000">
      <w:pPr>
        <w:pStyle w:val="a5"/>
        <w:numPr>
          <w:ilvl w:val="0"/>
          <w:numId w:val="5"/>
        </w:numPr>
        <w:tabs>
          <w:tab w:val="left" w:pos="876"/>
        </w:tabs>
        <w:spacing w:before="0" w:line="374" w:lineRule="auto"/>
        <w:ind w:right="210" w:firstLine="440"/>
        <w:jc w:val="both"/>
      </w:pPr>
      <w:r>
        <w:rPr>
          <w:color w:val="231F20"/>
        </w:rPr>
        <w:t>由于第三方侵害等不可归责于赴台游旅行社的原因导致旅游者人身、财产权益受到损害的，赴台游旅行社不承担赔偿责任。但因赴台游旅行社不履行协助义务致使旅游者人身、财产权益损失扩大的，应当就扩大的损失承担赔偿责任。</w:t>
      </w:r>
    </w:p>
    <w:p w14:paraId="7A0D8FE0" w14:textId="77777777" w:rsidR="00F0663B" w:rsidRDefault="00000000">
      <w:pPr>
        <w:pStyle w:val="a5"/>
        <w:numPr>
          <w:ilvl w:val="0"/>
          <w:numId w:val="5"/>
        </w:numPr>
        <w:tabs>
          <w:tab w:val="left" w:pos="876"/>
        </w:tabs>
        <w:spacing w:line="374" w:lineRule="auto"/>
        <w:ind w:right="212" w:firstLine="440"/>
        <w:jc w:val="both"/>
      </w:pPr>
      <w:r>
        <w:rPr>
          <w:color w:val="231F20"/>
        </w:rPr>
        <w:t>由于公共交通经营者的原因造成旅游者人身损害、财产损失依法应承担责任的，赴台游旅行社应当协助旅游者向公共交通经营者索赔。</w:t>
      </w:r>
    </w:p>
    <w:p w14:paraId="75556DDF" w14:textId="77777777" w:rsidR="00F0663B" w:rsidRDefault="00F0663B">
      <w:pPr>
        <w:spacing w:line="374" w:lineRule="auto"/>
        <w:jc w:val="both"/>
        <w:sectPr w:rsidR="00F0663B">
          <w:pgSz w:w="11910" w:h="16840"/>
          <w:pgMar w:top="1580" w:right="1200" w:bottom="1020" w:left="1200" w:header="0" w:footer="832" w:gutter="0"/>
          <w:cols w:space="720"/>
        </w:sectPr>
      </w:pPr>
    </w:p>
    <w:p w14:paraId="6964FA9F" w14:textId="77777777" w:rsidR="00F0663B" w:rsidRDefault="00000000">
      <w:pPr>
        <w:pStyle w:val="3"/>
        <w:tabs>
          <w:tab w:val="left" w:pos="959"/>
        </w:tabs>
        <w:spacing w:before="21"/>
      </w:pPr>
      <w:r>
        <w:rPr>
          <w:color w:val="231F20"/>
        </w:rPr>
        <w:lastRenderedPageBreak/>
        <w:t>第七章</w:t>
      </w:r>
      <w:r>
        <w:rPr>
          <w:color w:val="231F20"/>
        </w:rPr>
        <w:tab/>
        <w:t>协议条款</w:t>
      </w:r>
    </w:p>
    <w:p w14:paraId="61EF9447" w14:textId="77777777" w:rsidR="00F0663B" w:rsidRDefault="00000000">
      <w:pPr>
        <w:pStyle w:val="a3"/>
        <w:tabs>
          <w:tab w:val="left" w:pos="1757"/>
        </w:tabs>
        <w:spacing w:before="199"/>
        <w:ind w:left="657"/>
      </w:pPr>
      <w:r>
        <w:rPr>
          <w:rFonts w:ascii="Arial Unicode MS" w:eastAsia="Arial Unicode MS" w:hint="eastAsia"/>
          <w:color w:val="231F20"/>
        </w:rPr>
        <w:t>第十八条</w:t>
      </w:r>
      <w:r>
        <w:rPr>
          <w:rFonts w:ascii="Arial Unicode MS" w:eastAsia="Arial Unicode MS" w:hint="eastAsia"/>
          <w:color w:val="231F20"/>
        </w:rPr>
        <w:tab/>
      </w:r>
      <w:r>
        <w:rPr>
          <w:color w:val="231F20"/>
        </w:rPr>
        <w:t>线路行程时间</w:t>
      </w:r>
    </w:p>
    <w:p w14:paraId="3F1864EC" w14:textId="77777777" w:rsidR="00F0663B" w:rsidRDefault="00000000">
      <w:pPr>
        <w:pStyle w:val="a3"/>
        <w:tabs>
          <w:tab w:val="left" w:pos="1259"/>
          <w:tab w:val="left" w:pos="2536"/>
          <w:tab w:val="left" w:pos="3212"/>
          <w:tab w:val="left" w:pos="3622"/>
          <w:tab w:val="left" w:pos="3888"/>
          <w:tab w:val="left" w:pos="4563"/>
          <w:tab w:val="left" w:pos="6914"/>
          <w:tab w:val="left" w:pos="7590"/>
          <w:tab w:val="left" w:pos="8266"/>
          <w:tab w:val="left" w:pos="8942"/>
        </w:tabs>
        <w:spacing w:before="101" w:line="374" w:lineRule="auto"/>
        <w:ind w:right="105" w:firstLine="439"/>
      </w:pPr>
      <w:r>
        <w:rPr>
          <w:color w:val="231F20"/>
          <w:spacing w:val="15"/>
        </w:rPr>
        <w:t>出发时</w:t>
      </w:r>
      <w:r>
        <w:rPr>
          <w:color w:val="231F20"/>
        </w:rPr>
        <w:t>间</w:t>
      </w:r>
      <w:r>
        <w:rPr>
          <w:rFonts w:ascii="Times New Roman" w:eastAsia="Times New Roman"/>
          <w:color w:val="231F20"/>
          <w:u w:val="single" w:color="231F20"/>
        </w:rPr>
        <w:tab/>
      </w:r>
      <w:r>
        <w:rPr>
          <w:color w:val="231F20"/>
        </w:rPr>
        <w:t>年</w:t>
      </w:r>
      <w:r>
        <w:rPr>
          <w:rFonts w:ascii="Times New Roman" w:eastAsia="Times New Roman"/>
          <w:color w:val="231F20"/>
          <w:u w:val="single" w:color="231F20"/>
        </w:rPr>
        <w:tab/>
      </w:r>
      <w:r>
        <w:rPr>
          <w:color w:val="231F20"/>
        </w:rPr>
        <w:t>月</w:t>
      </w:r>
      <w:r>
        <w:rPr>
          <w:rFonts w:ascii="Times New Roman" w:eastAsia="Times New Roman"/>
          <w:color w:val="231F20"/>
          <w:u w:val="single" w:color="231F20"/>
        </w:rPr>
        <w:tab/>
      </w:r>
      <w:r>
        <w:rPr>
          <w:rFonts w:ascii="Times New Roman" w:eastAsia="Times New Roman"/>
          <w:color w:val="231F20"/>
          <w:u w:val="single" w:color="231F20"/>
        </w:rPr>
        <w:tab/>
      </w:r>
      <w:r>
        <w:rPr>
          <w:color w:val="231F20"/>
        </w:rPr>
        <w:t>日</w:t>
      </w:r>
      <w:r>
        <w:rPr>
          <w:rFonts w:ascii="Times New Roman" w:eastAsia="Times New Roman"/>
          <w:color w:val="231F20"/>
          <w:u w:val="single" w:color="231F20"/>
        </w:rPr>
        <w:tab/>
      </w:r>
      <w:r>
        <w:rPr>
          <w:color w:val="231F20"/>
        </w:rPr>
        <w:t>时</w:t>
      </w:r>
      <w:r>
        <w:rPr>
          <w:color w:val="231F20"/>
          <w:spacing w:val="15"/>
        </w:rPr>
        <w:t>，结束时</w:t>
      </w:r>
      <w:r>
        <w:rPr>
          <w:color w:val="231F20"/>
        </w:rPr>
        <w:t>间</w:t>
      </w:r>
      <w:r>
        <w:rPr>
          <w:rFonts w:ascii="Times New Roman" w:eastAsia="Times New Roman"/>
          <w:color w:val="231F20"/>
          <w:u w:val="single" w:color="231F20"/>
        </w:rPr>
        <w:tab/>
      </w:r>
      <w:r>
        <w:rPr>
          <w:color w:val="231F20"/>
        </w:rPr>
        <w:t>年</w:t>
      </w:r>
      <w:r>
        <w:rPr>
          <w:rFonts w:ascii="Times New Roman" w:eastAsia="Times New Roman"/>
          <w:color w:val="231F20"/>
          <w:u w:val="single" w:color="231F20"/>
        </w:rPr>
        <w:tab/>
      </w:r>
      <w:r>
        <w:rPr>
          <w:color w:val="231F20"/>
        </w:rPr>
        <w:t>月</w:t>
      </w:r>
      <w:r>
        <w:rPr>
          <w:rFonts w:ascii="Times New Roman" w:eastAsia="Times New Roman"/>
          <w:color w:val="231F20"/>
          <w:u w:val="single" w:color="231F20"/>
        </w:rPr>
        <w:tab/>
      </w:r>
      <w:r>
        <w:rPr>
          <w:color w:val="231F20"/>
        </w:rPr>
        <w:t>日</w:t>
      </w:r>
      <w:r>
        <w:rPr>
          <w:rFonts w:ascii="Times New Roman" w:eastAsia="Times New Roman"/>
          <w:color w:val="231F20"/>
          <w:u w:val="single" w:color="231F20"/>
        </w:rPr>
        <w:tab/>
      </w:r>
      <w:r>
        <w:rPr>
          <w:color w:val="231F20"/>
        </w:rPr>
        <w:t>时； 共</w:t>
      </w:r>
      <w:r>
        <w:rPr>
          <w:rFonts w:ascii="Times New Roman" w:eastAsia="Times New Roman"/>
          <w:color w:val="231F20"/>
          <w:u w:val="single" w:color="231F20"/>
        </w:rPr>
        <w:tab/>
      </w:r>
      <w:r>
        <w:rPr>
          <w:color w:val="231F20"/>
        </w:rPr>
        <w:t>天，饭店住宿</w:t>
      </w:r>
      <w:r>
        <w:rPr>
          <w:rFonts w:ascii="Times New Roman" w:eastAsia="Times New Roman"/>
          <w:color w:val="231F20"/>
          <w:u w:val="single" w:color="231F20"/>
        </w:rPr>
        <w:tab/>
      </w:r>
      <w:r>
        <w:rPr>
          <w:rFonts w:ascii="Times New Roman" w:eastAsia="Times New Roman"/>
          <w:color w:val="231F20"/>
          <w:u w:val="single" w:color="231F20"/>
        </w:rPr>
        <w:tab/>
      </w:r>
      <w:r>
        <w:rPr>
          <w:color w:val="231F20"/>
        </w:rPr>
        <w:t>夜。</w:t>
      </w:r>
    </w:p>
    <w:p w14:paraId="25E4989D" w14:textId="77777777" w:rsidR="00F0663B" w:rsidRDefault="00000000">
      <w:pPr>
        <w:pStyle w:val="a3"/>
        <w:tabs>
          <w:tab w:val="left" w:pos="1757"/>
        </w:tabs>
        <w:spacing w:line="340" w:lineRule="exact"/>
        <w:ind w:left="657"/>
      </w:pPr>
      <w:r>
        <w:rPr>
          <w:rFonts w:ascii="Arial Unicode MS" w:eastAsia="Arial Unicode MS" w:hint="eastAsia"/>
          <w:color w:val="231F20"/>
        </w:rPr>
        <w:t>第十九条</w:t>
      </w:r>
      <w:r>
        <w:rPr>
          <w:rFonts w:ascii="Arial Unicode MS" w:eastAsia="Arial Unicode MS" w:hint="eastAsia"/>
          <w:color w:val="231F20"/>
        </w:rPr>
        <w:tab/>
      </w:r>
      <w:r>
        <w:rPr>
          <w:color w:val="231F20"/>
        </w:rPr>
        <w:t>旅游费用及支付（以人民币为计算单位）</w:t>
      </w:r>
    </w:p>
    <w:p w14:paraId="4DBF8192" w14:textId="77777777" w:rsidR="00F0663B" w:rsidRDefault="00000000">
      <w:pPr>
        <w:pStyle w:val="a3"/>
        <w:tabs>
          <w:tab w:val="left" w:pos="2231"/>
          <w:tab w:val="left" w:pos="5865"/>
        </w:tabs>
        <w:spacing w:before="101"/>
        <w:ind w:left="657"/>
      </w:pPr>
      <w:r>
        <w:rPr>
          <w:color w:val="231F20"/>
        </w:rPr>
        <w:t>成人</w:t>
      </w:r>
      <w:r>
        <w:rPr>
          <w:color w:val="231F20"/>
          <w:spacing w:val="-110"/>
        </w:rPr>
        <w:t>：</w:t>
      </w:r>
      <w:r>
        <w:rPr>
          <w:rFonts w:ascii="Times New Roman" w:eastAsia="Times New Roman"/>
          <w:color w:val="231F20"/>
          <w:spacing w:val="-110"/>
          <w:u w:val="single" w:color="231F20"/>
        </w:rPr>
        <w:tab/>
      </w:r>
      <w:r>
        <w:rPr>
          <w:color w:val="231F20"/>
        </w:rPr>
        <w:t>元</w:t>
      </w:r>
      <w:r>
        <w:rPr>
          <w:color w:val="231F20"/>
          <w:spacing w:val="-62"/>
        </w:rPr>
        <w:t xml:space="preserve"> </w:t>
      </w:r>
      <w:r>
        <w:rPr>
          <w:color w:val="231F20"/>
          <w:w w:val="90"/>
        </w:rPr>
        <w:t>/</w:t>
      </w:r>
      <w:r>
        <w:rPr>
          <w:color w:val="231F20"/>
          <w:spacing w:val="-50"/>
          <w:w w:val="90"/>
        </w:rPr>
        <w:t xml:space="preserve"> </w:t>
      </w:r>
      <w:r>
        <w:rPr>
          <w:color w:val="231F20"/>
        </w:rPr>
        <w:t>人，儿童（不满</w:t>
      </w:r>
      <w:r>
        <w:rPr>
          <w:color w:val="231F20"/>
          <w:spacing w:val="-61"/>
        </w:rPr>
        <w:t xml:space="preserve"> </w:t>
      </w:r>
      <w:r>
        <w:rPr>
          <w:color w:val="231F20"/>
        </w:rPr>
        <w:t>14</w:t>
      </w:r>
      <w:r>
        <w:rPr>
          <w:color w:val="231F20"/>
          <w:spacing w:val="-61"/>
        </w:rPr>
        <w:t xml:space="preserve"> </w:t>
      </w:r>
      <w:r>
        <w:rPr>
          <w:color w:val="231F20"/>
        </w:rPr>
        <w:t>岁</w:t>
      </w:r>
      <w:r>
        <w:rPr>
          <w:color w:val="231F20"/>
          <w:spacing w:val="-83"/>
        </w:rPr>
        <w:t>）：</w:t>
      </w:r>
      <w:r>
        <w:rPr>
          <w:rFonts w:ascii="Times New Roman" w:eastAsia="Times New Roman"/>
          <w:color w:val="231F20"/>
          <w:spacing w:val="-83"/>
          <w:u w:val="single" w:color="231F20"/>
        </w:rPr>
        <w:tab/>
      </w:r>
      <w:r>
        <w:rPr>
          <w:color w:val="231F20"/>
        </w:rPr>
        <w:t>元</w:t>
      </w:r>
      <w:r>
        <w:rPr>
          <w:color w:val="231F20"/>
          <w:spacing w:val="-61"/>
        </w:rPr>
        <w:t xml:space="preserve"> </w:t>
      </w:r>
      <w:r>
        <w:rPr>
          <w:color w:val="231F20"/>
          <w:w w:val="90"/>
        </w:rPr>
        <w:t>/</w:t>
      </w:r>
      <w:r>
        <w:rPr>
          <w:color w:val="231F20"/>
          <w:spacing w:val="-51"/>
          <w:w w:val="90"/>
        </w:rPr>
        <w:t xml:space="preserve"> </w:t>
      </w:r>
      <w:r>
        <w:rPr>
          <w:color w:val="231F20"/>
        </w:rPr>
        <w:t>人</w:t>
      </w:r>
      <w:r>
        <w:rPr>
          <w:color w:val="231F20"/>
          <w:spacing w:val="-55"/>
        </w:rPr>
        <w:t>；</w:t>
      </w:r>
      <w:r>
        <w:rPr>
          <w:color w:val="231F20"/>
        </w:rPr>
        <w:t>其中，台湾地区导游服务费</w:t>
      </w:r>
    </w:p>
    <w:p w14:paraId="46DAA344" w14:textId="77777777" w:rsidR="00F0663B" w:rsidRDefault="00000000">
      <w:pPr>
        <w:pStyle w:val="a3"/>
        <w:tabs>
          <w:tab w:val="left" w:pos="982"/>
        </w:tabs>
        <w:spacing w:before="158"/>
        <w:jc w:val="both"/>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spacing w:val="55"/>
        </w:rPr>
        <w:t>元</w:t>
      </w:r>
      <w:r>
        <w:rPr>
          <w:color w:val="231F20"/>
        </w:rPr>
        <w:t>/</w:t>
      </w:r>
      <w:r>
        <w:rPr>
          <w:color w:val="231F20"/>
          <w:spacing w:val="-19"/>
        </w:rPr>
        <w:t xml:space="preserve"> 人；</w:t>
      </w:r>
    </w:p>
    <w:p w14:paraId="4CB650C1" w14:textId="77777777" w:rsidR="00F0663B" w:rsidRDefault="00000000">
      <w:pPr>
        <w:pStyle w:val="a3"/>
        <w:tabs>
          <w:tab w:val="left" w:pos="8958"/>
          <w:tab w:val="left" w:pos="9178"/>
        </w:tabs>
        <w:spacing w:before="26" w:line="440" w:lineRule="exact"/>
        <w:ind w:left="657" w:right="105" w:hanging="1"/>
        <w:jc w:val="both"/>
      </w:pPr>
      <w:r>
        <w:rPr>
          <w:color w:val="231F20"/>
        </w:rPr>
        <w:t>旅游费用合计</w:t>
      </w:r>
      <w:r>
        <w:rPr>
          <w:color w:val="231F20"/>
          <w:spacing w:val="-110"/>
        </w:rPr>
        <w:t>：</w:t>
      </w:r>
      <w:r>
        <w:rPr>
          <w:rFonts w:ascii="Times New Roman" w:eastAsia="Times New Roman"/>
          <w:color w:val="231F20"/>
          <w:spacing w:val="-110"/>
          <w:u w:val="single" w:color="231F20"/>
        </w:rPr>
        <w:tab/>
      </w:r>
      <w:r>
        <w:rPr>
          <w:color w:val="231F20"/>
        </w:rPr>
        <w:t>元</w:t>
      </w:r>
      <w:r>
        <w:rPr>
          <w:color w:val="231F20"/>
          <w:spacing w:val="-18"/>
        </w:rPr>
        <w:t>。</w:t>
      </w:r>
      <w:r>
        <w:rPr>
          <w:color w:val="231F20"/>
        </w:rPr>
        <w:t>旅游费用支付方式</w:t>
      </w:r>
      <w:r>
        <w:rPr>
          <w:color w:val="231F20"/>
          <w:spacing w:val="-111"/>
        </w:rPr>
        <w:t>：</w:t>
      </w:r>
      <w:r>
        <w:rPr>
          <w:rFonts w:ascii="Times New Roman" w:eastAsia="Times New Roman"/>
          <w:color w:val="231F20"/>
          <w:spacing w:val="-111"/>
          <w:u w:val="single" w:color="231F20"/>
        </w:rPr>
        <w:tab/>
      </w:r>
      <w:r>
        <w:rPr>
          <w:rFonts w:ascii="Times New Roman" w:eastAsia="Times New Roman"/>
          <w:color w:val="231F20"/>
          <w:spacing w:val="-111"/>
          <w:u w:val="single" w:color="231F20"/>
        </w:rPr>
        <w:tab/>
      </w:r>
      <w:r>
        <w:rPr>
          <w:color w:val="231F20"/>
          <w:spacing w:val="-18"/>
        </w:rPr>
        <w:t>。</w:t>
      </w:r>
      <w:r>
        <w:rPr>
          <w:color w:val="231F20"/>
        </w:rPr>
        <w:t>旅游费用支付时间</w:t>
      </w:r>
      <w:r>
        <w:rPr>
          <w:color w:val="231F20"/>
          <w:spacing w:val="-111"/>
        </w:rPr>
        <w:t>：</w:t>
      </w:r>
      <w:r>
        <w:rPr>
          <w:rFonts w:ascii="Times New Roman" w:eastAsia="Times New Roman"/>
          <w:color w:val="231F20"/>
          <w:spacing w:val="-111"/>
          <w:u w:val="single" w:color="231F20"/>
        </w:rPr>
        <w:tab/>
      </w:r>
      <w:r>
        <w:rPr>
          <w:rFonts w:ascii="Times New Roman" w:eastAsia="Times New Roman"/>
          <w:color w:val="231F20"/>
          <w:spacing w:val="-111"/>
          <w:u w:val="single" w:color="231F20"/>
        </w:rPr>
        <w:tab/>
      </w:r>
      <w:r>
        <w:rPr>
          <w:color w:val="231F20"/>
          <w:spacing w:val="-18"/>
        </w:rPr>
        <w:t>。</w:t>
      </w:r>
      <w:r>
        <w:rPr>
          <w:rFonts w:ascii="Arial Unicode MS" w:eastAsia="Arial Unicode MS" w:hint="eastAsia"/>
          <w:color w:val="231F20"/>
        </w:rPr>
        <w:t>第二十条</w:t>
      </w:r>
      <w:r>
        <w:rPr>
          <w:rFonts w:ascii="Arial Unicode MS" w:eastAsia="Arial Unicode MS" w:hint="eastAsia"/>
          <w:color w:val="231F20"/>
          <w:spacing w:val="36"/>
        </w:rPr>
        <w:t xml:space="preserve"> </w:t>
      </w:r>
      <w:r>
        <w:rPr>
          <w:color w:val="231F20"/>
        </w:rPr>
        <w:t>人身意外伤害保险</w:t>
      </w:r>
    </w:p>
    <w:p w14:paraId="0944C8EB" w14:textId="77777777" w:rsidR="00F0663B" w:rsidRDefault="00000000">
      <w:pPr>
        <w:pStyle w:val="a5"/>
        <w:numPr>
          <w:ilvl w:val="0"/>
          <w:numId w:val="4"/>
        </w:numPr>
        <w:tabs>
          <w:tab w:val="left" w:pos="876"/>
        </w:tabs>
        <w:spacing w:before="132"/>
        <w:jc w:val="both"/>
      </w:pPr>
      <w:r>
        <w:rPr>
          <w:color w:val="231F20"/>
        </w:rPr>
        <w:t>赴台游旅行社提示旅游者购买人身意外伤害保险；</w:t>
      </w:r>
    </w:p>
    <w:p w14:paraId="2EDC99D1" w14:textId="77777777" w:rsidR="00F0663B" w:rsidRDefault="00000000">
      <w:pPr>
        <w:pStyle w:val="a5"/>
        <w:numPr>
          <w:ilvl w:val="0"/>
          <w:numId w:val="4"/>
        </w:numPr>
        <w:tabs>
          <w:tab w:val="left" w:pos="876"/>
        </w:tabs>
        <w:spacing w:before="158"/>
      </w:pPr>
      <w:r>
        <w:rPr>
          <w:color w:val="231F20"/>
        </w:rPr>
        <w:t>旅游者可以做以下选择：</w:t>
      </w:r>
    </w:p>
    <w:p w14:paraId="6005B47A" w14:textId="77777777" w:rsidR="00F0663B" w:rsidRDefault="00000000">
      <w:pPr>
        <w:pStyle w:val="a3"/>
        <w:tabs>
          <w:tab w:val="left" w:pos="4666"/>
        </w:tabs>
        <w:spacing w:before="158" w:line="374" w:lineRule="auto"/>
        <w:ind w:right="105" w:firstLine="440"/>
      </w:pPr>
      <w:r>
        <w:rPr>
          <w:color w:val="231F20"/>
          <w:spacing w:val="6"/>
        </w:rPr>
        <w:t>□委托赴台游旅行社购</w:t>
      </w:r>
      <w:r>
        <w:rPr>
          <w:color w:val="231F20"/>
        </w:rPr>
        <w:t>买</w:t>
      </w:r>
      <w:r>
        <w:rPr>
          <w:color w:val="231F20"/>
          <w:spacing w:val="6"/>
        </w:rPr>
        <w:t>（赴台游旅行社不具有保险兼业代理资格</w:t>
      </w:r>
      <w:r>
        <w:rPr>
          <w:color w:val="231F20"/>
        </w:rPr>
        <w:t>的</w:t>
      </w:r>
      <w:r>
        <w:rPr>
          <w:color w:val="231F20"/>
          <w:spacing w:val="6"/>
        </w:rPr>
        <w:t>，不得勾选此项</w:t>
      </w:r>
      <w:r>
        <w:rPr>
          <w:color w:val="231F20"/>
          <w:spacing w:val="-34"/>
        </w:rPr>
        <w:t xml:space="preserve">）： </w:t>
      </w:r>
      <w:r>
        <w:rPr>
          <w:color w:val="231F20"/>
        </w:rPr>
        <w:t>保险产品名称</w:t>
      </w:r>
      <w:r>
        <w:rPr>
          <w:rFonts w:ascii="Times New Roman" w:eastAsia="Times New Roman" w:hAnsi="Times New Roman"/>
          <w:color w:val="231F20"/>
          <w:u w:val="single" w:color="231F20"/>
        </w:rPr>
        <w:tab/>
      </w:r>
      <w:r>
        <w:rPr>
          <w:color w:val="231F20"/>
          <w:u w:val="single" w:color="231F20"/>
        </w:rPr>
        <w:t>（</w:t>
      </w:r>
      <w:r>
        <w:rPr>
          <w:color w:val="231F20"/>
        </w:rPr>
        <w:t>投保的相关信息以实际保单为准</w:t>
      </w:r>
      <w:r>
        <w:rPr>
          <w:color w:val="231F20"/>
          <w:spacing w:val="-28"/>
        </w:rPr>
        <w:t>）；</w:t>
      </w:r>
    </w:p>
    <w:p w14:paraId="55E98615" w14:textId="77777777" w:rsidR="00F0663B" w:rsidRDefault="00000000">
      <w:pPr>
        <w:pStyle w:val="a3"/>
        <w:spacing w:before="1"/>
        <w:ind w:left="657"/>
      </w:pPr>
      <w:r>
        <w:rPr>
          <w:color w:val="231F20"/>
        </w:rPr>
        <w:t>□自行购买；</w:t>
      </w:r>
    </w:p>
    <w:p w14:paraId="7AC9C4B1" w14:textId="77777777" w:rsidR="00F0663B" w:rsidRDefault="00000000">
      <w:pPr>
        <w:pStyle w:val="a3"/>
        <w:spacing w:before="158"/>
        <w:ind w:left="657"/>
      </w:pPr>
      <w:r>
        <w:rPr>
          <w:color w:val="231F20"/>
        </w:rPr>
        <w:t>□放弃购买。</w:t>
      </w:r>
    </w:p>
    <w:p w14:paraId="298BBE2D" w14:textId="77777777" w:rsidR="00F0663B" w:rsidRDefault="00000000">
      <w:pPr>
        <w:pStyle w:val="a3"/>
        <w:tabs>
          <w:tab w:val="left" w:pos="1977"/>
          <w:tab w:val="left" w:pos="3840"/>
        </w:tabs>
        <w:spacing w:before="114" w:line="302" w:lineRule="auto"/>
        <w:ind w:left="657" w:right="5106"/>
      </w:pPr>
      <w:r>
        <w:rPr>
          <w:rFonts w:ascii="Arial Unicode MS" w:eastAsia="Arial Unicode MS" w:hint="eastAsia"/>
          <w:color w:val="231F20"/>
        </w:rPr>
        <w:t>第二十一条</w:t>
      </w:r>
      <w:r>
        <w:rPr>
          <w:rFonts w:ascii="Arial Unicode MS" w:eastAsia="Arial Unicode MS" w:hint="eastAsia"/>
          <w:color w:val="231F20"/>
        </w:rPr>
        <w:tab/>
      </w:r>
      <w:r>
        <w:rPr>
          <w:color w:val="231F20"/>
        </w:rPr>
        <w:t>成团人数与不成团的约</w:t>
      </w:r>
      <w:r>
        <w:rPr>
          <w:color w:val="231F20"/>
          <w:spacing w:val="-18"/>
        </w:rPr>
        <w:t>定</w:t>
      </w:r>
      <w:r>
        <w:rPr>
          <w:color w:val="231F20"/>
        </w:rPr>
        <w:t>成团的最低人数</w:t>
      </w:r>
      <w:r>
        <w:rPr>
          <w:color w:val="231F20"/>
          <w:spacing w:val="-110"/>
        </w:rPr>
        <w:t>：</w:t>
      </w:r>
      <w:r>
        <w:rPr>
          <w:rFonts w:ascii="Times New Roman" w:eastAsia="Times New Roman"/>
          <w:color w:val="231F20"/>
          <w:spacing w:val="-110"/>
          <w:u w:val="single" w:color="231F20"/>
        </w:rPr>
        <w:tab/>
      </w:r>
      <w:r>
        <w:rPr>
          <w:color w:val="231F20"/>
        </w:rPr>
        <w:t>人。</w:t>
      </w:r>
    </w:p>
    <w:p w14:paraId="710B9232" w14:textId="77777777" w:rsidR="00F0663B" w:rsidRDefault="00000000">
      <w:pPr>
        <w:pStyle w:val="a3"/>
        <w:spacing w:before="86"/>
        <w:ind w:left="657"/>
      </w:pPr>
      <w:r>
        <w:rPr>
          <w:color w:val="231F20"/>
        </w:rPr>
        <w:t>如不能成团，旅游者是否同意按下列方式解决：</w:t>
      </w:r>
    </w:p>
    <w:p w14:paraId="63F47DCD" w14:textId="77777777" w:rsidR="00F0663B" w:rsidRDefault="00000000">
      <w:pPr>
        <w:pStyle w:val="a5"/>
        <w:numPr>
          <w:ilvl w:val="0"/>
          <w:numId w:val="3"/>
        </w:numPr>
        <w:tabs>
          <w:tab w:val="left" w:pos="822"/>
          <w:tab w:val="left" w:pos="2470"/>
        </w:tabs>
        <w:spacing w:before="159"/>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u w:val="single" w:color="231F20"/>
        </w:rPr>
        <w:t>（</w:t>
      </w:r>
      <w:r>
        <w:rPr>
          <w:color w:val="231F20"/>
        </w:rPr>
        <w:t>同意或者不同意，打勾无效）延期出团；</w:t>
      </w:r>
    </w:p>
    <w:p w14:paraId="358B0235" w14:textId="77777777" w:rsidR="00F0663B" w:rsidRDefault="00000000">
      <w:pPr>
        <w:pStyle w:val="a5"/>
        <w:numPr>
          <w:ilvl w:val="0"/>
          <w:numId w:val="3"/>
        </w:numPr>
        <w:tabs>
          <w:tab w:val="left" w:pos="822"/>
          <w:tab w:val="left" w:pos="2470"/>
        </w:tabs>
        <w:spacing w:before="158"/>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u w:val="single" w:color="231F20"/>
        </w:rPr>
        <w:t>（</w:t>
      </w:r>
      <w:r>
        <w:rPr>
          <w:color w:val="231F20"/>
        </w:rPr>
        <w:t>同意或者不同意，打勾无效）改变其他线路出团；</w:t>
      </w:r>
    </w:p>
    <w:p w14:paraId="30E071D6" w14:textId="77777777" w:rsidR="00F0663B" w:rsidRDefault="00000000">
      <w:pPr>
        <w:pStyle w:val="a5"/>
        <w:numPr>
          <w:ilvl w:val="0"/>
          <w:numId w:val="3"/>
        </w:numPr>
        <w:tabs>
          <w:tab w:val="left" w:pos="822"/>
          <w:tab w:val="left" w:pos="2470"/>
        </w:tabs>
        <w:spacing w:before="158"/>
      </w:pP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u w:val="single" w:color="231F20"/>
        </w:rPr>
        <w:t>（</w:t>
      </w:r>
      <w:r>
        <w:rPr>
          <w:color w:val="231F20"/>
        </w:rPr>
        <w:t>同意或者不同意，打勾无效）解除合同。</w:t>
      </w:r>
    </w:p>
    <w:p w14:paraId="2D7BFCA1" w14:textId="77777777" w:rsidR="00F0663B" w:rsidRDefault="00000000">
      <w:pPr>
        <w:pStyle w:val="a3"/>
        <w:tabs>
          <w:tab w:val="left" w:pos="1977"/>
        </w:tabs>
        <w:spacing w:before="114"/>
        <w:ind w:left="657"/>
      </w:pPr>
      <w:r>
        <w:rPr>
          <w:rFonts w:ascii="Arial Unicode MS" w:eastAsia="Arial Unicode MS" w:hint="eastAsia"/>
          <w:color w:val="231F20"/>
        </w:rPr>
        <w:t>第二十二条</w:t>
      </w:r>
      <w:r>
        <w:rPr>
          <w:rFonts w:ascii="Arial Unicode MS" w:eastAsia="Arial Unicode MS" w:hint="eastAsia"/>
          <w:color w:val="231F20"/>
        </w:rPr>
        <w:tab/>
      </w:r>
      <w:r>
        <w:rPr>
          <w:color w:val="231F20"/>
        </w:rPr>
        <w:t>自愿购物约定</w:t>
      </w:r>
    </w:p>
    <w:p w14:paraId="089776D2" w14:textId="77777777" w:rsidR="00F0663B" w:rsidRDefault="00000000">
      <w:pPr>
        <w:pStyle w:val="a5"/>
        <w:numPr>
          <w:ilvl w:val="0"/>
          <w:numId w:val="2"/>
        </w:numPr>
        <w:tabs>
          <w:tab w:val="left" w:pos="876"/>
        </w:tabs>
        <w:spacing w:before="101"/>
        <w:jc w:val="both"/>
      </w:pPr>
      <w:r>
        <w:rPr>
          <w:color w:val="231F20"/>
        </w:rPr>
        <w:t>旅游者可以自主决定是否参加赴台游旅行社安排的购物活动；</w:t>
      </w:r>
    </w:p>
    <w:p w14:paraId="35B610F5" w14:textId="77777777" w:rsidR="00F0663B" w:rsidRDefault="00000000">
      <w:pPr>
        <w:pStyle w:val="a5"/>
        <w:numPr>
          <w:ilvl w:val="0"/>
          <w:numId w:val="2"/>
        </w:numPr>
        <w:tabs>
          <w:tab w:val="left" w:pos="894"/>
        </w:tabs>
        <w:spacing w:before="158" w:line="374" w:lineRule="auto"/>
        <w:ind w:left="217" w:right="217" w:firstLine="440"/>
        <w:jc w:val="both"/>
      </w:pPr>
      <w:r>
        <w:rPr>
          <w:color w:val="231F20"/>
        </w:rPr>
        <w:t>赴台游旅行社可以在不以不合理的低价组织旅游活动、不诱骗旅游者、不获取回扣等不正当利益，且不影响其他旅游者行程安排的前提下，按照平等自愿、诚实信用的原则，与旅游者协商一致达成购物活动协议；</w:t>
      </w:r>
    </w:p>
    <w:p w14:paraId="24B56976" w14:textId="77777777" w:rsidR="00F0663B" w:rsidRDefault="00000000">
      <w:pPr>
        <w:pStyle w:val="a5"/>
        <w:numPr>
          <w:ilvl w:val="0"/>
          <w:numId w:val="2"/>
        </w:numPr>
        <w:tabs>
          <w:tab w:val="left" w:pos="876"/>
        </w:tabs>
        <w:jc w:val="both"/>
      </w:pPr>
      <w:r>
        <w:rPr>
          <w:color w:val="231F20"/>
        </w:rPr>
        <w:t>购物活动安排应不与《行程单》冲突；</w:t>
      </w:r>
    </w:p>
    <w:p w14:paraId="5E9BA144" w14:textId="77777777" w:rsidR="00F0663B" w:rsidRDefault="00000000">
      <w:pPr>
        <w:pStyle w:val="a5"/>
        <w:numPr>
          <w:ilvl w:val="0"/>
          <w:numId w:val="2"/>
        </w:numPr>
        <w:tabs>
          <w:tab w:val="left" w:pos="876"/>
        </w:tabs>
        <w:spacing w:before="158"/>
      </w:pPr>
      <w:r>
        <w:rPr>
          <w:color w:val="231F20"/>
          <w:spacing w:val="-5"/>
        </w:rPr>
        <w:t>地接社及其从业人员在行程中安排购物活动的，责任由订立本合同的赴台游旅行社承担；</w:t>
      </w:r>
    </w:p>
    <w:p w14:paraId="13869FE6" w14:textId="77777777" w:rsidR="00F0663B" w:rsidRDefault="00000000">
      <w:pPr>
        <w:pStyle w:val="a5"/>
        <w:numPr>
          <w:ilvl w:val="0"/>
          <w:numId w:val="2"/>
        </w:numPr>
        <w:tabs>
          <w:tab w:val="left" w:pos="875"/>
        </w:tabs>
        <w:spacing w:before="158"/>
        <w:ind w:left="874" w:hanging="218"/>
      </w:pPr>
      <w:r>
        <w:rPr>
          <w:color w:val="231F20"/>
          <w:spacing w:val="-6"/>
        </w:rPr>
        <w:t>购物活动具体约定见《自愿购物活动补充协议》</w:t>
      </w:r>
      <w:r>
        <w:rPr>
          <w:color w:val="231F20"/>
        </w:rPr>
        <w:t>（</w:t>
      </w:r>
      <w:r>
        <w:rPr>
          <w:color w:val="231F20"/>
          <w:spacing w:val="-19"/>
        </w:rPr>
        <w:t xml:space="preserve">附件 </w:t>
      </w:r>
      <w:r>
        <w:rPr>
          <w:color w:val="231F20"/>
          <w:spacing w:val="-42"/>
        </w:rPr>
        <w:t>3）</w:t>
      </w:r>
      <w:r>
        <w:rPr>
          <w:color w:val="231F20"/>
        </w:rPr>
        <w:t>。</w:t>
      </w:r>
    </w:p>
    <w:p w14:paraId="2EB0E723" w14:textId="77777777" w:rsidR="00F0663B" w:rsidRDefault="00F0663B">
      <w:pPr>
        <w:sectPr w:rsidR="00F0663B">
          <w:pgSz w:w="11910" w:h="16840"/>
          <w:pgMar w:top="1580" w:right="1200" w:bottom="1020" w:left="1200" w:header="0" w:footer="832" w:gutter="0"/>
          <w:cols w:space="720"/>
        </w:sectPr>
      </w:pPr>
    </w:p>
    <w:p w14:paraId="53A0067A" w14:textId="77777777" w:rsidR="00F0663B" w:rsidRDefault="00000000">
      <w:pPr>
        <w:pStyle w:val="a3"/>
        <w:tabs>
          <w:tab w:val="left" w:pos="1977"/>
        </w:tabs>
        <w:spacing w:before="28"/>
        <w:ind w:left="657"/>
      </w:pPr>
      <w:r>
        <w:rPr>
          <w:rFonts w:ascii="Arial Unicode MS" w:eastAsia="Arial Unicode MS" w:hint="eastAsia"/>
          <w:color w:val="231F20"/>
        </w:rPr>
        <w:lastRenderedPageBreak/>
        <w:t>第二十三条</w:t>
      </w:r>
      <w:r>
        <w:rPr>
          <w:rFonts w:ascii="Arial Unicode MS" w:eastAsia="Arial Unicode MS" w:hint="eastAsia"/>
          <w:color w:val="231F20"/>
        </w:rPr>
        <w:tab/>
      </w:r>
      <w:r>
        <w:rPr>
          <w:color w:val="231F20"/>
        </w:rPr>
        <w:t>争议的解决方式</w:t>
      </w:r>
    </w:p>
    <w:p w14:paraId="3D254B37" w14:textId="77777777" w:rsidR="00F0663B" w:rsidRDefault="00000000">
      <w:pPr>
        <w:pStyle w:val="a3"/>
        <w:tabs>
          <w:tab w:val="left" w:pos="1256"/>
        </w:tabs>
        <w:spacing w:before="101" w:line="374" w:lineRule="auto"/>
        <w:ind w:right="105" w:firstLine="440"/>
      </w:pPr>
      <w:r>
        <w:rPr>
          <w:color w:val="231F20"/>
          <w:spacing w:val="6"/>
        </w:rPr>
        <w:t>本合同履行过程中发生争</w:t>
      </w:r>
      <w:r>
        <w:rPr>
          <w:color w:val="231F20"/>
        </w:rPr>
        <w:t>议</w:t>
      </w:r>
      <w:r>
        <w:rPr>
          <w:color w:val="231F20"/>
          <w:spacing w:val="6"/>
        </w:rPr>
        <w:t>，由双方协商解</w:t>
      </w:r>
      <w:r>
        <w:rPr>
          <w:color w:val="231F20"/>
        </w:rPr>
        <w:t>决</w:t>
      </w:r>
      <w:r>
        <w:rPr>
          <w:color w:val="231F20"/>
          <w:spacing w:val="-49"/>
        </w:rPr>
        <w:t>；</w:t>
      </w:r>
      <w:r>
        <w:rPr>
          <w:color w:val="231F20"/>
          <w:spacing w:val="6"/>
        </w:rPr>
        <w:t>亦可向合同签订地的旅游质监执法机</w:t>
      </w:r>
      <w:r>
        <w:rPr>
          <w:color w:val="231F20"/>
        </w:rPr>
        <w:t>构</w:t>
      </w:r>
      <w:r>
        <w:rPr>
          <w:color w:val="231F20"/>
          <w:spacing w:val="-12"/>
        </w:rPr>
        <w:t>、</w:t>
      </w:r>
      <w:r>
        <w:rPr>
          <w:color w:val="231F20"/>
        </w:rPr>
        <w:t xml:space="preserve">消费者协会、有关的调解组织等有 </w:t>
      </w:r>
      <w:r>
        <w:rPr>
          <w:color w:val="231F20"/>
          <w:spacing w:val="19"/>
        </w:rPr>
        <w:t xml:space="preserve"> </w:t>
      </w:r>
      <w:r>
        <w:rPr>
          <w:color w:val="231F20"/>
        </w:rPr>
        <w:t>关部门或者机构申请调解。协商或者调解不成的，按下列第</w:t>
      </w:r>
      <w:r>
        <w:rPr>
          <w:rFonts w:ascii="Times New Roman" w:eastAsia="Times New Roman"/>
          <w:color w:val="231F20"/>
          <w:u w:val="single" w:color="231F20"/>
        </w:rPr>
        <w:tab/>
      </w:r>
      <w:r>
        <w:rPr>
          <w:color w:val="231F20"/>
        </w:rPr>
        <w:t>种方式解决：</w:t>
      </w:r>
    </w:p>
    <w:p w14:paraId="5AC34F1A" w14:textId="77777777" w:rsidR="00F0663B" w:rsidRDefault="00000000">
      <w:pPr>
        <w:pStyle w:val="a5"/>
        <w:numPr>
          <w:ilvl w:val="0"/>
          <w:numId w:val="1"/>
        </w:numPr>
        <w:tabs>
          <w:tab w:val="left" w:pos="876"/>
          <w:tab w:val="left" w:pos="2895"/>
        </w:tabs>
      </w:pPr>
      <w:r>
        <w:rPr>
          <w:color w:val="231F20"/>
        </w:rPr>
        <w:t>提交</w:t>
      </w:r>
      <w:r>
        <w:rPr>
          <w:rFonts w:ascii="Times New Roman" w:eastAsia="Times New Roman"/>
          <w:color w:val="231F20"/>
          <w:u w:val="single" w:color="231F20"/>
        </w:rPr>
        <w:tab/>
      </w:r>
      <w:r>
        <w:rPr>
          <w:color w:val="231F20"/>
        </w:rPr>
        <w:t>仲裁委员会仲裁；</w:t>
      </w:r>
    </w:p>
    <w:p w14:paraId="11BE7549" w14:textId="77777777" w:rsidR="00F0663B" w:rsidRDefault="00000000">
      <w:pPr>
        <w:pStyle w:val="a5"/>
        <w:numPr>
          <w:ilvl w:val="0"/>
          <w:numId w:val="1"/>
        </w:numPr>
        <w:tabs>
          <w:tab w:val="left" w:pos="876"/>
        </w:tabs>
        <w:spacing w:before="158"/>
      </w:pPr>
      <w:r>
        <w:rPr>
          <w:color w:val="231F20"/>
        </w:rPr>
        <w:t>依法向人民法院起诉。</w:t>
      </w:r>
    </w:p>
    <w:p w14:paraId="52A62704" w14:textId="77777777" w:rsidR="00F0663B" w:rsidRDefault="00000000">
      <w:pPr>
        <w:pStyle w:val="a3"/>
        <w:tabs>
          <w:tab w:val="left" w:pos="1977"/>
        </w:tabs>
        <w:spacing w:before="114"/>
        <w:ind w:left="657"/>
      </w:pPr>
      <w:r>
        <w:rPr>
          <w:rFonts w:ascii="Arial Unicode MS" w:eastAsia="Arial Unicode MS" w:hint="eastAsia"/>
          <w:color w:val="231F20"/>
        </w:rPr>
        <w:t>第二十四条</w:t>
      </w:r>
      <w:r>
        <w:rPr>
          <w:rFonts w:ascii="Arial Unicode MS" w:eastAsia="Arial Unicode MS" w:hint="eastAsia"/>
          <w:color w:val="231F20"/>
        </w:rPr>
        <w:tab/>
      </w:r>
      <w:r>
        <w:rPr>
          <w:color w:val="231F20"/>
        </w:rPr>
        <w:t>其他约定事项</w:t>
      </w:r>
    </w:p>
    <w:p w14:paraId="4B33B8D1" w14:textId="77777777" w:rsidR="00F0663B" w:rsidRDefault="00000000">
      <w:pPr>
        <w:pStyle w:val="a3"/>
        <w:spacing w:before="101"/>
        <w:ind w:left="657"/>
      </w:pPr>
      <w:r>
        <w:rPr>
          <w:color w:val="231F20"/>
        </w:rPr>
        <w:t>未尽事宜，经旅游者和赴台游旅行社双方协商一致，可以列入补充条款。</w:t>
      </w:r>
    </w:p>
    <w:p w14:paraId="1A460724" w14:textId="77777777" w:rsidR="00F0663B" w:rsidRDefault="00000000">
      <w:pPr>
        <w:pStyle w:val="a3"/>
        <w:spacing w:before="158"/>
        <w:ind w:left="547"/>
      </w:pPr>
      <w:r>
        <w:rPr>
          <w:color w:val="231F20"/>
        </w:rPr>
        <w:t>（如合同空间不够，可以另附纸张，由双方签字或者盖章确认。）</w:t>
      </w:r>
    </w:p>
    <w:p w14:paraId="0B8CA20F" w14:textId="77777777" w:rsidR="00F0663B" w:rsidRDefault="00F0663B">
      <w:pPr>
        <w:pStyle w:val="a3"/>
        <w:ind w:left="0"/>
        <w:rPr>
          <w:sz w:val="20"/>
        </w:rPr>
      </w:pPr>
    </w:p>
    <w:p w14:paraId="2D31D2D9" w14:textId="77777777" w:rsidR="00F0663B" w:rsidRDefault="00000000">
      <w:pPr>
        <w:pStyle w:val="a3"/>
        <w:spacing w:before="8"/>
        <w:ind w:left="0"/>
        <w:rPr>
          <w:sz w:val="10"/>
        </w:rPr>
      </w:pPr>
      <w:r>
        <w:pict w14:anchorId="398AC861">
          <v:shape id="_x0000_s2089" style="position:absolute;margin-left:70.85pt;margin-top:8.95pt;width:453.55pt;height:.1pt;z-index:-15728128;mso-wrap-distance-left:0;mso-wrap-distance-right:0;mso-position-horizontal-relative:page" coordorigin="1417,179" coordsize="9071,0" path="m1417,179r9071,e" filled="f" strokecolor="#231f20" strokeweight=".09983mm">
            <v:path arrowok="t"/>
            <w10:wrap type="topAndBottom" anchorx="page"/>
          </v:shape>
        </w:pict>
      </w:r>
      <w:r>
        <w:pict w14:anchorId="1C360E4D">
          <v:shape id="_x0000_s2088" style="position:absolute;margin-left:70.85pt;margin-top:30.95pt;width:453.55pt;height:.1pt;z-index:-15727616;mso-wrap-distance-left:0;mso-wrap-distance-right:0;mso-position-horizontal-relative:page" coordorigin="1417,619" coordsize="9071,0" path="m1417,619r9071,e" filled="f" strokecolor="#231f20" strokeweight=".09983mm">
            <v:path arrowok="t"/>
            <w10:wrap type="topAndBottom" anchorx="page"/>
          </v:shape>
        </w:pict>
      </w:r>
      <w:r>
        <w:pict w14:anchorId="60CF6A60">
          <v:shape id="_x0000_s2087" style="position:absolute;margin-left:70.85pt;margin-top:52.95pt;width:453.55pt;height:.1pt;z-index:-15727104;mso-wrap-distance-left:0;mso-wrap-distance-right:0;mso-position-horizontal-relative:page" coordorigin="1417,1059" coordsize="9071,0" path="m1417,1059r9071,e" filled="f" strokecolor="#231f20" strokeweight=".09983mm">
            <v:path arrowok="t"/>
            <w10:wrap type="topAndBottom" anchorx="page"/>
          </v:shape>
        </w:pict>
      </w:r>
    </w:p>
    <w:p w14:paraId="6B72878D" w14:textId="77777777" w:rsidR="00F0663B" w:rsidRDefault="00F0663B">
      <w:pPr>
        <w:pStyle w:val="a3"/>
        <w:spacing w:before="7"/>
        <w:ind w:left="0"/>
        <w:rPr>
          <w:sz w:val="28"/>
        </w:rPr>
      </w:pPr>
    </w:p>
    <w:p w14:paraId="23C71952" w14:textId="77777777" w:rsidR="00F0663B" w:rsidRDefault="00F0663B">
      <w:pPr>
        <w:pStyle w:val="a3"/>
        <w:spacing w:before="7"/>
        <w:ind w:left="0"/>
        <w:rPr>
          <w:sz w:val="28"/>
        </w:rPr>
      </w:pPr>
    </w:p>
    <w:p w14:paraId="28232440" w14:textId="77777777" w:rsidR="00F0663B" w:rsidRDefault="00000000">
      <w:pPr>
        <w:pStyle w:val="a3"/>
        <w:tabs>
          <w:tab w:val="left" w:pos="1977"/>
        </w:tabs>
        <w:spacing w:before="87"/>
        <w:ind w:left="657"/>
      </w:pPr>
      <w:r>
        <w:rPr>
          <w:rFonts w:ascii="Arial Unicode MS" w:eastAsia="Arial Unicode MS" w:hint="eastAsia"/>
          <w:color w:val="231F20"/>
        </w:rPr>
        <w:t>第二十五条</w:t>
      </w:r>
      <w:r>
        <w:rPr>
          <w:rFonts w:ascii="Arial Unicode MS" w:eastAsia="Arial Unicode MS" w:hint="eastAsia"/>
          <w:color w:val="231F20"/>
        </w:rPr>
        <w:tab/>
      </w:r>
      <w:r>
        <w:rPr>
          <w:color w:val="231F20"/>
        </w:rPr>
        <w:t>合同效力</w:t>
      </w:r>
    </w:p>
    <w:p w14:paraId="67326D56" w14:textId="77777777" w:rsidR="00F0663B" w:rsidRDefault="00000000">
      <w:pPr>
        <w:pStyle w:val="a3"/>
        <w:tabs>
          <w:tab w:val="left" w:pos="2415"/>
          <w:tab w:val="left" w:pos="4448"/>
        </w:tabs>
        <w:spacing w:before="101" w:line="374" w:lineRule="auto"/>
        <w:ind w:right="215" w:firstLine="439"/>
      </w:pPr>
      <w:r>
        <w:rPr>
          <w:color w:val="231F20"/>
        </w:rPr>
        <w:t>本合同一式</w:t>
      </w:r>
      <w:r>
        <w:rPr>
          <w:rFonts w:ascii="Times New Roman" w:eastAsia="Times New Roman"/>
          <w:color w:val="231F20"/>
          <w:u w:val="single" w:color="231F20"/>
        </w:rPr>
        <w:tab/>
      </w:r>
      <w:r>
        <w:rPr>
          <w:color w:val="231F20"/>
        </w:rPr>
        <w:t>份，双方各持</w:t>
      </w:r>
      <w:r>
        <w:rPr>
          <w:rFonts w:ascii="Times New Roman" w:eastAsia="Times New Roman"/>
          <w:color w:val="231F20"/>
          <w:u w:val="single" w:color="231F20"/>
        </w:rPr>
        <w:tab/>
      </w:r>
      <w:r>
        <w:rPr>
          <w:color w:val="231F20"/>
        </w:rPr>
        <w:t>份，具有同等法律效力，自双方当事人签字或者</w:t>
      </w:r>
      <w:r>
        <w:rPr>
          <w:color w:val="231F20"/>
          <w:spacing w:val="-18"/>
        </w:rPr>
        <w:t>盖</w:t>
      </w:r>
      <w:r>
        <w:rPr>
          <w:color w:val="231F20"/>
        </w:rPr>
        <w:t>章之日起生效。</w:t>
      </w:r>
    </w:p>
    <w:p w14:paraId="14995E07" w14:textId="77777777" w:rsidR="00F0663B" w:rsidRDefault="00F0663B">
      <w:pPr>
        <w:pStyle w:val="a3"/>
        <w:spacing w:before="5"/>
        <w:ind w:left="0"/>
        <w:rPr>
          <w:sz w:val="34"/>
        </w:rPr>
      </w:pPr>
    </w:p>
    <w:p w14:paraId="5AB8E797" w14:textId="77777777" w:rsidR="00F0663B" w:rsidRDefault="00000000">
      <w:pPr>
        <w:pStyle w:val="a3"/>
        <w:tabs>
          <w:tab w:val="left" w:pos="5717"/>
        </w:tabs>
        <w:ind w:left="657"/>
      </w:pPr>
      <w:r>
        <w:rPr>
          <w:color w:val="231F20"/>
        </w:rPr>
        <w:t>旅游者代表签字（盖章</w:t>
      </w:r>
      <w:r>
        <w:rPr>
          <w:color w:val="231F20"/>
          <w:spacing w:val="-28"/>
        </w:rPr>
        <w:t>）：</w:t>
      </w:r>
      <w:r>
        <w:rPr>
          <w:color w:val="231F20"/>
          <w:spacing w:val="-28"/>
        </w:rPr>
        <w:tab/>
      </w:r>
      <w:r>
        <w:rPr>
          <w:color w:val="231F20"/>
        </w:rPr>
        <w:t>赴台游旅行社盖章：</w:t>
      </w:r>
    </w:p>
    <w:p w14:paraId="02997CC7" w14:textId="77777777" w:rsidR="00F0663B" w:rsidRDefault="00000000">
      <w:pPr>
        <w:tabs>
          <w:tab w:val="left" w:pos="7584"/>
        </w:tabs>
        <w:spacing w:line="20" w:lineRule="exact"/>
        <w:ind w:left="3129"/>
        <w:rPr>
          <w:sz w:val="2"/>
        </w:rPr>
      </w:pPr>
      <w:r>
        <w:rPr>
          <w:sz w:val="2"/>
        </w:rPr>
      </w:r>
      <w:r>
        <w:rPr>
          <w:sz w:val="2"/>
        </w:rPr>
        <w:pict w14:anchorId="3B308BB6">
          <v:group id="_x0000_s2085" style="width:76.7pt;height:.3pt;mso-position-horizontal-relative:char;mso-position-vertical-relative:line" coordsize="1534,6">
            <v:line id="_x0000_s2086" style="position:absolute" from="0,3" to="1533,3" strokecolor="#231f20" strokeweight=".09983mm"/>
            <w10:anchorlock/>
          </v:group>
        </w:pict>
      </w:r>
      <w:r>
        <w:rPr>
          <w:sz w:val="2"/>
        </w:rPr>
        <w:tab/>
      </w:r>
      <w:r>
        <w:rPr>
          <w:sz w:val="2"/>
        </w:rPr>
      </w:r>
      <w:r>
        <w:rPr>
          <w:sz w:val="2"/>
        </w:rPr>
        <w:pict w14:anchorId="704C237F">
          <v:group id="_x0000_s2083" style="width:85.05pt;height:.3pt;mso-position-horizontal-relative:char;mso-position-vertical-relative:line" coordsize="1701,6">
            <v:line id="_x0000_s2084" style="position:absolute" from="0,3" to="1701,3" strokecolor="#231f20" strokeweight=".09983mm"/>
            <w10:anchorlock/>
          </v:group>
        </w:pict>
      </w:r>
    </w:p>
    <w:p w14:paraId="55548781" w14:textId="77777777" w:rsidR="00F0663B" w:rsidRDefault="00000000">
      <w:pPr>
        <w:pStyle w:val="a3"/>
        <w:tabs>
          <w:tab w:val="left" w:pos="5717"/>
        </w:tabs>
        <w:spacing w:before="138"/>
        <w:ind w:left="657"/>
      </w:pPr>
      <w:r>
        <w:rPr>
          <w:color w:val="231F20"/>
        </w:rPr>
        <w:t>证件号码：</w:t>
      </w:r>
      <w:r>
        <w:rPr>
          <w:color w:val="231F20"/>
        </w:rPr>
        <w:tab/>
        <w:t>签约代表签字（盖章</w:t>
      </w:r>
      <w:r>
        <w:rPr>
          <w:color w:val="231F20"/>
          <w:spacing w:val="-28"/>
        </w:rPr>
        <w:t>）：</w:t>
      </w:r>
    </w:p>
    <w:p w14:paraId="26DF35F6" w14:textId="77777777" w:rsidR="00F0663B" w:rsidRDefault="00000000">
      <w:pPr>
        <w:tabs>
          <w:tab w:val="left" w:pos="7969"/>
        </w:tabs>
        <w:spacing w:line="20" w:lineRule="exact"/>
        <w:ind w:left="1644"/>
        <w:rPr>
          <w:sz w:val="2"/>
        </w:rPr>
      </w:pPr>
      <w:r>
        <w:rPr>
          <w:sz w:val="2"/>
        </w:rPr>
      </w:r>
      <w:r>
        <w:rPr>
          <w:sz w:val="2"/>
        </w:rPr>
        <w:pict w14:anchorId="316C4DBE">
          <v:group id="_x0000_s2081" style="width:153.15pt;height:.3pt;mso-position-horizontal-relative:char;mso-position-vertical-relative:line" coordsize="3063,6">
            <v:line id="_x0000_s2082" style="position:absolute" from="0,3" to="3063,3" strokecolor="#231f20" strokeweight=".09983mm"/>
            <w10:anchorlock/>
          </v:group>
        </w:pict>
      </w:r>
      <w:r>
        <w:rPr>
          <w:sz w:val="2"/>
        </w:rPr>
        <w:tab/>
      </w:r>
      <w:r>
        <w:rPr>
          <w:sz w:val="2"/>
        </w:rPr>
      </w:r>
      <w:r>
        <w:rPr>
          <w:sz w:val="2"/>
        </w:rPr>
        <w:pict w14:anchorId="4DDCF5E2">
          <v:group id="_x0000_s2079" style="width:65.8pt;height:.3pt;mso-position-horizontal-relative:char;mso-position-vertical-relative:line" coordsize="1316,6">
            <v:line id="_x0000_s2080" style="position:absolute" from="0,3" to="1316,3" strokecolor="#231f20" strokeweight=".09983mm"/>
            <w10:anchorlock/>
          </v:group>
        </w:pict>
      </w:r>
    </w:p>
    <w:p w14:paraId="5C25DD88" w14:textId="77777777" w:rsidR="00F0663B" w:rsidRDefault="00000000">
      <w:pPr>
        <w:pStyle w:val="a3"/>
        <w:tabs>
          <w:tab w:val="left" w:pos="1317"/>
          <w:tab w:val="left" w:pos="5717"/>
        </w:tabs>
        <w:spacing w:before="138"/>
        <w:ind w:left="657"/>
      </w:pPr>
      <w:r>
        <w:rPr>
          <w:color w:val="231F20"/>
        </w:rPr>
        <w:t>住</w:t>
      </w:r>
      <w:r>
        <w:rPr>
          <w:color w:val="231F20"/>
        </w:rPr>
        <w:tab/>
        <w:t>址：</w:t>
      </w:r>
      <w:r>
        <w:rPr>
          <w:color w:val="231F20"/>
        </w:rPr>
        <w:tab/>
        <w:t>营业地址：</w:t>
      </w:r>
    </w:p>
    <w:p w14:paraId="33B088F8" w14:textId="77777777" w:rsidR="00F0663B" w:rsidRDefault="00000000">
      <w:pPr>
        <w:tabs>
          <w:tab w:val="left" w:pos="6704"/>
        </w:tabs>
        <w:spacing w:line="20" w:lineRule="exact"/>
        <w:ind w:left="1644"/>
        <w:rPr>
          <w:sz w:val="2"/>
        </w:rPr>
      </w:pPr>
      <w:r>
        <w:rPr>
          <w:sz w:val="2"/>
        </w:rPr>
      </w:r>
      <w:r>
        <w:rPr>
          <w:sz w:val="2"/>
        </w:rPr>
        <w:pict w14:anchorId="7A8B11E1">
          <v:group id="_x0000_s2077" style="width:153.15pt;height:.3pt;mso-position-horizontal-relative:char;mso-position-vertical-relative:line" coordsize="3063,6">
            <v:line id="_x0000_s2078" style="position:absolute" from="0,3" to="3063,3" strokecolor="#231f20" strokeweight=".09983mm"/>
            <w10:anchorlock/>
          </v:group>
        </w:pict>
      </w:r>
      <w:r>
        <w:rPr>
          <w:sz w:val="2"/>
        </w:rPr>
        <w:tab/>
      </w:r>
      <w:r>
        <w:rPr>
          <w:sz w:val="2"/>
        </w:rPr>
      </w:r>
      <w:r>
        <w:rPr>
          <w:sz w:val="2"/>
        </w:rPr>
        <w:pict w14:anchorId="7D94D1E9">
          <v:group id="_x0000_s2075" style="width:129.05pt;height:.3pt;mso-position-horizontal-relative:char;mso-position-vertical-relative:line" coordsize="2581,6">
            <v:line id="_x0000_s2076" style="position:absolute" from="0,3" to="2581,3" strokecolor="#231f20" strokeweight=".09983mm"/>
            <w10:anchorlock/>
          </v:group>
        </w:pict>
      </w:r>
    </w:p>
    <w:p w14:paraId="16834E6A" w14:textId="77777777" w:rsidR="00F0663B" w:rsidRDefault="00000000">
      <w:pPr>
        <w:pStyle w:val="a3"/>
        <w:tabs>
          <w:tab w:val="left" w:pos="5717"/>
        </w:tabs>
        <w:spacing w:before="138"/>
        <w:ind w:left="657"/>
      </w:pPr>
      <w:r>
        <w:rPr>
          <w:color w:val="231F20"/>
        </w:rPr>
        <w:t>联系电话：</w:t>
      </w:r>
      <w:r>
        <w:rPr>
          <w:color w:val="231F20"/>
        </w:rPr>
        <w:tab/>
        <w:t>联系电话：</w:t>
      </w:r>
    </w:p>
    <w:p w14:paraId="4663F473" w14:textId="77777777" w:rsidR="00F0663B" w:rsidRDefault="00000000">
      <w:pPr>
        <w:tabs>
          <w:tab w:val="left" w:pos="6704"/>
        </w:tabs>
        <w:spacing w:line="20" w:lineRule="exact"/>
        <w:ind w:left="1644"/>
        <w:rPr>
          <w:sz w:val="2"/>
        </w:rPr>
      </w:pPr>
      <w:r>
        <w:rPr>
          <w:sz w:val="2"/>
        </w:rPr>
      </w:r>
      <w:r>
        <w:rPr>
          <w:sz w:val="2"/>
        </w:rPr>
        <w:pict w14:anchorId="7E991B9C">
          <v:group id="_x0000_s2073" style="width:153.15pt;height:.3pt;mso-position-horizontal-relative:char;mso-position-vertical-relative:line" coordsize="3063,6">
            <v:line id="_x0000_s2074" style="position:absolute" from="0,3" to="3063,3" strokecolor="#231f20" strokeweight=".09983mm"/>
            <w10:anchorlock/>
          </v:group>
        </w:pict>
      </w:r>
      <w:r>
        <w:rPr>
          <w:sz w:val="2"/>
        </w:rPr>
        <w:tab/>
      </w:r>
      <w:r>
        <w:rPr>
          <w:sz w:val="2"/>
        </w:rPr>
      </w:r>
      <w:r>
        <w:rPr>
          <w:sz w:val="2"/>
        </w:rPr>
        <w:pict w14:anchorId="6F9FAF27">
          <v:group id="_x0000_s2071" style="width:129.05pt;height:.3pt;mso-position-horizontal-relative:char;mso-position-vertical-relative:line" coordsize="2581,6">
            <v:line id="_x0000_s2072" style="position:absolute" from="0,3" to="2581,3" strokecolor="#231f20" strokeweight=".09983mm"/>
            <w10:anchorlock/>
          </v:group>
        </w:pict>
      </w:r>
    </w:p>
    <w:p w14:paraId="03A5C59C" w14:textId="77777777" w:rsidR="00F0663B" w:rsidRDefault="00000000">
      <w:pPr>
        <w:pStyle w:val="a3"/>
        <w:tabs>
          <w:tab w:val="left" w:pos="1317"/>
          <w:tab w:val="left" w:pos="5717"/>
          <w:tab w:val="left" w:pos="6377"/>
        </w:tabs>
        <w:spacing w:before="138"/>
        <w:ind w:left="657"/>
      </w:pPr>
      <w:r>
        <w:rPr>
          <w:color w:val="231F20"/>
        </w:rPr>
        <w:t>传</w:t>
      </w:r>
      <w:r>
        <w:rPr>
          <w:color w:val="231F20"/>
        </w:rPr>
        <w:tab/>
        <w:t>真：</w:t>
      </w:r>
      <w:r>
        <w:rPr>
          <w:color w:val="231F20"/>
        </w:rPr>
        <w:tab/>
        <w:t>传</w:t>
      </w:r>
      <w:r>
        <w:rPr>
          <w:color w:val="231F20"/>
        </w:rPr>
        <w:tab/>
        <w:t>真：</w:t>
      </w:r>
    </w:p>
    <w:p w14:paraId="099A9F62" w14:textId="77777777" w:rsidR="00F0663B" w:rsidRDefault="00000000">
      <w:pPr>
        <w:tabs>
          <w:tab w:val="left" w:pos="6704"/>
        </w:tabs>
        <w:spacing w:line="20" w:lineRule="exact"/>
        <w:ind w:left="1644"/>
        <w:rPr>
          <w:sz w:val="2"/>
        </w:rPr>
      </w:pPr>
      <w:r>
        <w:rPr>
          <w:sz w:val="2"/>
        </w:rPr>
      </w:r>
      <w:r>
        <w:rPr>
          <w:sz w:val="2"/>
        </w:rPr>
        <w:pict w14:anchorId="571287C5">
          <v:group id="_x0000_s2069" style="width:153.15pt;height:.3pt;mso-position-horizontal-relative:char;mso-position-vertical-relative:line" coordsize="3063,6">
            <v:line id="_x0000_s2070" style="position:absolute" from="0,3" to="3063,3" strokecolor="#231f20" strokeweight=".09983mm"/>
            <w10:anchorlock/>
          </v:group>
        </w:pict>
      </w:r>
      <w:r>
        <w:rPr>
          <w:sz w:val="2"/>
        </w:rPr>
        <w:tab/>
      </w:r>
      <w:r>
        <w:rPr>
          <w:sz w:val="2"/>
        </w:rPr>
      </w:r>
      <w:r>
        <w:rPr>
          <w:sz w:val="2"/>
        </w:rPr>
        <w:pict w14:anchorId="0C07D8F6">
          <v:group id="_x0000_s2067" style="width:129.05pt;height:.3pt;mso-position-horizontal-relative:char;mso-position-vertical-relative:line" coordsize="2581,6">
            <v:line id="_x0000_s2068" style="position:absolute" from="0,3" to="2581,3" strokecolor="#231f20" strokeweight=".09983mm"/>
            <w10:anchorlock/>
          </v:group>
        </w:pict>
      </w:r>
    </w:p>
    <w:p w14:paraId="0BE11E70" w14:textId="77777777" w:rsidR="00F0663B" w:rsidRDefault="00000000">
      <w:pPr>
        <w:pStyle w:val="a3"/>
        <w:tabs>
          <w:tab w:val="left" w:pos="1317"/>
          <w:tab w:val="left" w:pos="5717"/>
          <w:tab w:val="left" w:pos="6377"/>
        </w:tabs>
        <w:spacing w:before="139"/>
        <w:ind w:left="657"/>
      </w:pPr>
      <w:r>
        <w:rPr>
          <w:color w:val="231F20"/>
        </w:rPr>
        <w:t>邮</w:t>
      </w:r>
      <w:r>
        <w:rPr>
          <w:color w:val="231F20"/>
        </w:rPr>
        <w:tab/>
        <w:t>编：</w:t>
      </w:r>
      <w:r>
        <w:rPr>
          <w:color w:val="231F20"/>
        </w:rPr>
        <w:tab/>
        <w:t>邮</w:t>
      </w:r>
      <w:r>
        <w:rPr>
          <w:color w:val="231F20"/>
        </w:rPr>
        <w:tab/>
        <w:t>编：</w:t>
      </w:r>
    </w:p>
    <w:p w14:paraId="56596C21" w14:textId="77777777" w:rsidR="00F0663B" w:rsidRDefault="00000000">
      <w:pPr>
        <w:tabs>
          <w:tab w:val="left" w:pos="6704"/>
        </w:tabs>
        <w:spacing w:line="20" w:lineRule="exact"/>
        <w:ind w:left="1644"/>
        <w:rPr>
          <w:sz w:val="2"/>
        </w:rPr>
      </w:pPr>
      <w:r>
        <w:rPr>
          <w:sz w:val="2"/>
        </w:rPr>
      </w:r>
      <w:r>
        <w:rPr>
          <w:sz w:val="2"/>
        </w:rPr>
        <w:pict w14:anchorId="3A7FEB8A">
          <v:group id="_x0000_s2065" style="width:153.15pt;height:.3pt;mso-position-horizontal-relative:char;mso-position-vertical-relative:line" coordsize="3063,6">
            <v:line id="_x0000_s2066" style="position:absolute" from="0,3" to="3063,3" strokecolor="#231f20" strokeweight=".09983mm"/>
            <w10:anchorlock/>
          </v:group>
        </w:pict>
      </w:r>
      <w:r>
        <w:rPr>
          <w:sz w:val="2"/>
        </w:rPr>
        <w:tab/>
      </w:r>
      <w:r>
        <w:rPr>
          <w:sz w:val="2"/>
        </w:rPr>
      </w:r>
      <w:r>
        <w:rPr>
          <w:sz w:val="2"/>
        </w:rPr>
        <w:pict w14:anchorId="24EE2968">
          <v:group id="_x0000_s2063" style="width:129.05pt;height:.3pt;mso-position-horizontal-relative:char;mso-position-vertical-relative:line" coordsize="2581,6">
            <v:line id="_x0000_s2064" style="position:absolute" from="0,3" to="2581,3" strokecolor="#231f20" strokeweight=".09983mm"/>
            <w10:anchorlock/>
          </v:group>
        </w:pict>
      </w:r>
    </w:p>
    <w:p w14:paraId="3F9605BB" w14:textId="77777777" w:rsidR="00F0663B" w:rsidRDefault="00000000">
      <w:pPr>
        <w:pStyle w:val="a3"/>
        <w:tabs>
          <w:tab w:val="left" w:pos="5717"/>
        </w:tabs>
        <w:spacing w:before="138"/>
        <w:ind w:left="657"/>
      </w:pPr>
      <w:r>
        <w:rPr>
          <w:color w:val="231F20"/>
        </w:rPr>
        <w:t>电子信箱：</w:t>
      </w:r>
      <w:r>
        <w:rPr>
          <w:color w:val="231F20"/>
        </w:rPr>
        <w:tab/>
        <w:t>电子信箱：</w:t>
      </w:r>
    </w:p>
    <w:p w14:paraId="7966A54E" w14:textId="77777777" w:rsidR="00F0663B" w:rsidRDefault="00000000">
      <w:pPr>
        <w:tabs>
          <w:tab w:val="left" w:pos="6704"/>
        </w:tabs>
        <w:spacing w:line="20" w:lineRule="exact"/>
        <w:ind w:left="1644"/>
        <w:rPr>
          <w:sz w:val="2"/>
        </w:rPr>
      </w:pPr>
      <w:r>
        <w:rPr>
          <w:sz w:val="2"/>
        </w:rPr>
      </w:r>
      <w:r>
        <w:rPr>
          <w:sz w:val="2"/>
        </w:rPr>
        <w:pict w14:anchorId="13C69103">
          <v:group id="_x0000_s2061" style="width:153.15pt;height:.3pt;mso-position-horizontal-relative:char;mso-position-vertical-relative:line" coordsize="3063,6">
            <v:line id="_x0000_s2062" style="position:absolute" from="0,3" to="3063,3" strokecolor="#231f20" strokeweight=".09983mm"/>
            <w10:anchorlock/>
          </v:group>
        </w:pict>
      </w:r>
      <w:r>
        <w:rPr>
          <w:sz w:val="2"/>
        </w:rPr>
        <w:tab/>
      </w:r>
      <w:r>
        <w:rPr>
          <w:sz w:val="2"/>
        </w:rPr>
      </w:r>
      <w:r>
        <w:rPr>
          <w:sz w:val="2"/>
        </w:rPr>
        <w:pict w14:anchorId="30B33CA9">
          <v:group id="_x0000_s2059" style="width:129.05pt;height:.3pt;mso-position-horizontal-relative:char;mso-position-vertical-relative:line" coordsize="2581,6">
            <v:line id="_x0000_s2060" style="position:absolute" from="0,3" to="2581,3" strokecolor="#231f20" strokeweight=".09983mm"/>
            <w10:anchorlock/>
          </v:group>
        </w:pict>
      </w:r>
    </w:p>
    <w:p w14:paraId="71E0A163" w14:textId="77777777" w:rsidR="00F0663B" w:rsidRDefault="00000000">
      <w:pPr>
        <w:pStyle w:val="a3"/>
        <w:tabs>
          <w:tab w:val="left" w:pos="2802"/>
          <w:tab w:val="left" w:pos="3570"/>
          <w:tab w:val="left" w:pos="4450"/>
          <w:tab w:val="left" w:pos="5717"/>
          <w:tab w:val="left" w:pos="7642"/>
          <w:tab w:val="left" w:pos="8410"/>
          <w:tab w:val="left" w:pos="9067"/>
        </w:tabs>
        <w:spacing w:before="138" w:line="374" w:lineRule="auto"/>
        <w:ind w:left="657" w:right="216"/>
      </w:pPr>
      <w:r>
        <w:pict w14:anchorId="672AEE97">
          <v:line id="_x0000_s2058" style="position:absolute;left:0;text-align:left;z-index:-16145920;mso-position-horizontal-relative:page" from="142.35pt,42.75pt" to="254.4pt,42.75pt" strokecolor="#231f20" strokeweight=".09983mm">
            <w10:wrap anchorx="page"/>
          </v:line>
        </w:pict>
      </w:r>
      <w:r>
        <w:rPr>
          <w:color w:val="231F20"/>
        </w:rPr>
        <w:t>签约日期</w:t>
      </w:r>
      <w:r>
        <w:rPr>
          <w:color w:val="231F20"/>
          <w:spacing w:val="-55"/>
        </w:rPr>
        <w:t>：</w:t>
      </w:r>
      <w:r>
        <w:rPr>
          <w:rFonts w:ascii="Times New Roman" w:eastAsia="Times New Roman"/>
          <w:color w:val="231F20"/>
          <w:spacing w:val="-55"/>
          <w:u w:val="single" w:color="231F20"/>
        </w:rPr>
        <w:tab/>
      </w:r>
      <w:r>
        <w:rPr>
          <w:color w:val="231F20"/>
        </w:rPr>
        <w:t>年</w:t>
      </w:r>
      <w:r>
        <w:rPr>
          <w:rFonts w:ascii="Times New Roman" w:eastAsia="Times New Roman"/>
          <w:color w:val="231F20"/>
          <w:u w:val="single" w:color="231F20"/>
        </w:rPr>
        <w:tab/>
      </w:r>
      <w:r>
        <w:rPr>
          <w:color w:val="231F20"/>
        </w:rPr>
        <w:t>月</w:t>
      </w:r>
      <w:r>
        <w:rPr>
          <w:rFonts w:ascii="Times New Roman" w:eastAsia="Times New Roman"/>
          <w:color w:val="231F20"/>
          <w:u w:val="single" w:color="231F20"/>
        </w:rPr>
        <w:tab/>
      </w:r>
      <w:r>
        <w:rPr>
          <w:color w:val="231F20"/>
        </w:rPr>
        <w:t>日</w:t>
      </w:r>
      <w:r>
        <w:rPr>
          <w:color w:val="231F20"/>
        </w:rPr>
        <w:tab/>
        <w:t>签约日期</w:t>
      </w:r>
      <w:r>
        <w:rPr>
          <w:color w:val="231F20"/>
          <w:spacing w:val="-56"/>
        </w:rPr>
        <w:t>：</w:t>
      </w:r>
      <w:r>
        <w:rPr>
          <w:rFonts w:ascii="Times New Roman" w:eastAsia="Times New Roman"/>
          <w:color w:val="231F20"/>
          <w:spacing w:val="-56"/>
          <w:u w:val="single" w:color="231F20"/>
        </w:rPr>
        <w:tab/>
      </w:r>
      <w:r>
        <w:rPr>
          <w:color w:val="231F20"/>
        </w:rPr>
        <w:t>年</w:t>
      </w:r>
      <w:r>
        <w:rPr>
          <w:rFonts w:ascii="Times New Roman" w:eastAsia="Times New Roman"/>
          <w:color w:val="231F20"/>
          <w:u w:val="single" w:color="231F20"/>
        </w:rPr>
        <w:tab/>
      </w:r>
      <w:r>
        <w:rPr>
          <w:color w:val="231F20"/>
        </w:rPr>
        <w:t>月</w:t>
      </w:r>
      <w:r>
        <w:rPr>
          <w:rFonts w:ascii="Times New Roman" w:eastAsia="Times New Roman"/>
          <w:color w:val="231F20"/>
          <w:u w:val="single" w:color="231F20"/>
        </w:rPr>
        <w:tab/>
      </w:r>
      <w:r>
        <w:rPr>
          <w:color w:val="231F20"/>
          <w:spacing w:val="-18"/>
        </w:rPr>
        <w:t>日</w:t>
      </w:r>
      <w:r>
        <w:rPr>
          <w:color w:val="231F20"/>
        </w:rPr>
        <w:t>签约地点：</w:t>
      </w:r>
    </w:p>
    <w:p w14:paraId="519C3D23" w14:textId="77777777" w:rsidR="00F0663B" w:rsidRDefault="00000000">
      <w:pPr>
        <w:pStyle w:val="a3"/>
        <w:ind w:left="657"/>
      </w:pPr>
      <w:r>
        <w:rPr>
          <w:color w:val="231F20"/>
        </w:rPr>
        <w:t>赴台游旅行社监督、投诉电话：</w:t>
      </w:r>
    </w:p>
    <w:p w14:paraId="71E25063" w14:textId="77777777" w:rsidR="00F0663B" w:rsidRDefault="00000000">
      <w:pPr>
        <w:pStyle w:val="a3"/>
        <w:spacing w:line="20" w:lineRule="exact"/>
        <w:ind w:left="3624"/>
        <w:rPr>
          <w:sz w:val="2"/>
        </w:rPr>
      </w:pPr>
      <w:r>
        <w:rPr>
          <w:sz w:val="2"/>
        </w:rPr>
      </w:r>
      <w:r>
        <w:rPr>
          <w:sz w:val="2"/>
        </w:rPr>
        <w:pict w14:anchorId="0548CC83">
          <v:group id="_x0000_s2056" style="width:81.5pt;height:.3pt;mso-position-horizontal-relative:char;mso-position-vertical-relative:line" coordsize="1630,6">
            <v:line id="_x0000_s2057" style="position:absolute" from="0,3" to="1630,3" strokecolor="#231f20" strokeweight=".09983mm"/>
            <w10:anchorlock/>
          </v:group>
        </w:pict>
      </w:r>
    </w:p>
    <w:p w14:paraId="1232DCA8" w14:textId="77777777" w:rsidR="00F0663B" w:rsidRDefault="00000000">
      <w:pPr>
        <w:pStyle w:val="a3"/>
        <w:tabs>
          <w:tab w:val="left" w:pos="1807"/>
          <w:tab w:val="left" w:pos="3124"/>
        </w:tabs>
        <w:spacing w:before="139" w:line="374" w:lineRule="auto"/>
        <w:ind w:left="657" w:right="4178"/>
      </w:pPr>
      <w:r>
        <w:pict w14:anchorId="54DA7D0E">
          <v:line id="_x0000_s2055" style="position:absolute;left:0;text-align:left;z-index:-16145408;mso-position-horizontal-relative:page" from="142.35pt,42.8pt" to="214.85pt,42.8pt" strokecolor="#231f20" strokeweight=".09983mm">
            <w10:wrap anchorx="page"/>
          </v:line>
        </w:pict>
      </w:r>
      <w:r>
        <w:rPr>
          <w:rFonts w:ascii="Times New Roman" w:eastAsia="Times New Roman"/>
          <w:color w:val="231F20"/>
          <w:u w:val="single" w:color="231F20"/>
        </w:rPr>
        <w:t xml:space="preserve"> </w:t>
      </w:r>
      <w:r>
        <w:rPr>
          <w:rFonts w:ascii="Times New Roman" w:eastAsia="Times New Roman"/>
          <w:color w:val="231F20"/>
          <w:u w:val="single" w:color="231F20"/>
        </w:rPr>
        <w:tab/>
      </w:r>
      <w:r>
        <w:rPr>
          <w:color w:val="231F20"/>
        </w:rPr>
        <w:t>省</w:t>
      </w:r>
      <w:r>
        <w:rPr>
          <w:rFonts w:ascii="Times New Roman" w:eastAsia="Times New Roman"/>
          <w:color w:val="231F20"/>
          <w:u w:val="single" w:color="231F20"/>
        </w:rPr>
        <w:tab/>
      </w:r>
      <w:r>
        <w:rPr>
          <w:color w:val="231F20"/>
        </w:rPr>
        <w:t>市旅游质监执法机构</w:t>
      </w:r>
      <w:r>
        <w:rPr>
          <w:color w:val="231F20"/>
          <w:spacing w:val="-17"/>
        </w:rPr>
        <w:t xml:space="preserve">： </w:t>
      </w:r>
      <w:r>
        <w:rPr>
          <w:color w:val="231F20"/>
        </w:rPr>
        <w:t>投诉电话：</w:t>
      </w:r>
    </w:p>
    <w:p w14:paraId="4447C1B8" w14:textId="77777777" w:rsidR="00F0663B" w:rsidRDefault="00000000">
      <w:pPr>
        <w:pStyle w:val="a3"/>
        <w:tabs>
          <w:tab w:val="left" w:pos="1317"/>
        </w:tabs>
        <w:spacing w:line="374" w:lineRule="auto"/>
        <w:ind w:left="657" w:right="7746"/>
      </w:pPr>
      <w:r>
        <w:pict w14:anchorId="5CFC5627">
          <v:line id="_x0000_s2054" style="position:absolute;left:0;text-align:left;z-index:-16144896;mso-position-horizontal-relative:page" from="142.35pt,13.85pt" to="214.85pt,13.85pt" strokecolor="#231f20" strokeweight=".09983mm">
            <w10:wrap anchorx="page"/>
          </v:line>
        </w:pict>
      </w:r>
      <w:r>
        <w:pict w14:anchorId="57820EBA">
          <v:line id="_x0000_s2053" style="position:absolute;left:0;text-align:left;z-index:-16144384;mso-position-horizontal-relative:page" from="142.35pt,35.85pt" to="214.85pt,35.85pt" strokecolor="#231f20" strokeweight=".09983mm">
            <w10:wrap anchorx="page"/>
          </v:line>
        </w:pict>
      </w:r>
      <w:r>
        <w:rPr>
          <w:color w:val="231F20"/>
        </w:rPr>
        <w:t>电子邮箱</w:t>
      </w:r>
      <w:r>
        <w:rPr>
          <w:color w:val="231F20"/>
          <w:spacing w:val="-18"/>
        </w:rPr>
        <w:t xml:space="preserve">： </w:t>
      </w:r>
      <w:r>
        <w:rPr>
          <w:color w:val="231F20"/>
        </w:rPr>
        <w:t>地</w:t>
      </w:r>
      <w:r>
        <w:rPr>
          <w:color w:val="231F20"/>
        </w:rPr>
        <w:tab/>
        <w:t>址</w:t>
      </w:r>
      <w:r>
        <w:rPr>
          <w:color w:val="231F20"/>
          <w:spacing w:val="-18"/>
        </w:rPr>
        <w:t>：</w:t>
      </w:r>
    </w:p>
    <w:p w14:paraId="0FDF7B86" w14:textId="77777777" w:rsidR="00F0663B" w:rsidRDefault="00000000">
      <w:pPr>
        <w:pStyle w:val="a3"/>
        <w:tabs>
          <w:tab w:val="left" w:pos="1317"/>
        </w:tabs>
        <w:spacing w:before="1"/>
        <w:ind w:left="657"/>
      </w:pPr>
      <w:r>
        <w:rPr>
          <w:color w:val="231F20"/>
        </w:rPr>
        <w:t>邮</w:t>
      </w:r>
      <w:r>
        <w:rPr>
          <w:color w:val="231F20"/>
        </w:rPr>
        <w:tab/>
        <w:t>编：</w:t>
      </w:r>
    </w:p>
    <w:p w14:paraId="0B9288B1" w14:textId="77777777" w:rsidR="00F0663B" w:rsidRDefault="00000000">
      <w:pPr>
        <w:pStyle w:val="a3"/>
        <w:spacing w:line="20" w:lineRule="exact"/>
        <w:ind w:left="1644"/>
        <w:rPr>
          <w:sz w:val="2"/>
        </w:rPr>
      </w:pPr>
      <w:r>
        <w:rPr>
          <w:sz w:val="2"/>
        </w:rPr>
      </w:r>
      <w:r>
        <w:rPr>
          <w:sz w:val="2"/>
        </w:rPr>
        <w:pict w14:anchorId="314F0F9E">
          <v:group id="_x0000_s2051" style="width:72.5pt;height:.3pt;mso-position-horizontal-relative:char;mso-position-vertical-relative:line" coordsize="1450,6">
            <v:line id="_x0000_s2052" style="position:absolute" from="0,3" to="1450,3" strokecolor="#231f20" strokeweight=".09983mm"/>
            <w10:anchorlock/>
          </v:group>
        </w:pict>
      </w:r>
    </w:p>
    <w:p w14:paraId="0F92ACF2" w14:textId="77777777" w:rsidR="00F0663B" w:rsidRDefault="00F0663B">
      <w:pPr>
        <w:spacing w:line="20" w:lineRule="exact"/>
        <w:rPr>
          <w:sz w:val="2"/>
        </w:rPr>
        <w:sectPr w:rsidR="00F0663B">
          <w:pgSz w:w="11910" w:h="16840"/>
          <w:pgMar w:top="1580" w:right="1200" w:bottom="1020" w:left="1200" w:header="0" w:footer="832" w:gutter="0"/>
          <w:cols w:space="720"/>
        </w:sectPr>
      </w:pPr>
    </w:p>
    <w:p w14:paraId="09016DB3" w14:textId="77777777" w:rsidR="00F0663B" w:rsidRDefault="00000000">
      <w:pPr>
        <w:pStyle w:val="a3"/>
        <w:spacing w:before="28"/>
        <w:ind w:left="657"/>
        <w:rPr>
          <w:rFonts w:ascii="Arial Unicode MS" w:eastAsia="Arial Unicode MS"/>
        </w:rPr>
      </w:pPr>
      <w:r>
        <w:rPr>
          <w:rFonts w:ascii="Arial Unicode MS" w:eastAsia="Arial Unicode MS" w:hint="eastAsia"/>
          <w:color w:val="231F20"/>
        </w:rPr>
        <w:lastRenderedPageBreak/>
        <w:t xml:space="preserve">附件1： </w:t>
      </w:r>
    </w:p>
    <w:p w14:paraId="16DA1ED5" w14:textId="77777777" w:rsidR="00F0663B" w:rsidRDefault="00000000">
      <w:pPr>
        <w:pStyle w:val="a3"/>
        <w:spacing w:before="2"/>
        <w:ind w:left="0"/>
        <w:rPr>
          <w:rFonts w:ascii="Arial Unicode MS"/>
          <w:sz w:val="26"/>
        </w:rPr>
      </w:pPr>
      <w:r>
        <w:br w:type="column"/>
      </w:r>
    </w:p>
    <w:p w14:paraId="48DD8AB3" w14:textId="77777777" w:rsidR="00F0663B" w:rsidRDefault="00000000">
      <w:pPr>
        <w:ind w:left="657"/>
        <w:rPr>
          <w:rFonts w:ascii="Arial Unicode MS" w:eastAsia="Arial Unicode MS"/>
          <w:sz w:val="26"/>
        </w:rPr>
      </w:pPr>
      <w:r>
        <w:rPr>
          <w:rFonts w:ascii="Arial Unicode MS" w:eastAsia="Arial Unicode MS" w:hint="eastAsia"/>
          <w:color w:val="231F20"/>
          <w:sz w:val="26"/>
        </w:rPr>
        <w:t>赴台旅游报名表</w:t>
      </w:r>
    </w:p>
    <w:p w14:paraId="761ECD24" w14:textId="77777777" w:rsidR="00F0663B" w:rsidRDefault="00F0663B">
      <w:pPr>
        <w:rPr>
          <w:rFonts w:ascii="Arial Unicode MS" w:eastAsia="Arial Unicode MS"/>
          <w:sz w:val="26"/>
        </w:rPr>
        <w:sectPr w:rsidR="00F0663B">
          <w:pgSz w:w="11910" w:h="16840"/>
          <w:pgMar w:top="1580" w:right="1200" w:bottom="1020" w:left="1200" w:header="0" w:footer="832" w:gutter="0"/>
          <w:cols w:num="2" w:space="720" w:equalWidth="0">
            <w:col w:w="1645" w:space="1541"/>
            <w:col w:w="6324"/>
          </w:cols>
        </w:sectPr>
      </w:pPr>
    </w:p>
    <w:p w14:paraId="16B0CF4C" w14:textId="77777777" w:rsidR="00F0663B" w:rsidRDefault="00000000">
      <w:pPr>
        <w:pStyle w:val="a3"/>
        <w:tabs>
          <w:tab w:val="left" w:pos="3625"/>
          <w:tab w:val="left" w:pos="7033"/>
        </w:tabs>
        <w:spacing w:before="125"/>
        <w:ind w:left="657"/>
        <w:rPr>
          <w:rFonts w:ascii="Times New Roman" w:eastAsia="Times New Roman"/>
        </w:rPr>
      </w:pPr>
      <w:r>
        <w:rPr>
          <w:color w:val="231F20"/>
        </w:rPr>
        <w:t>旅游线路及编号</w:t>
      </w:r>
      <w:r>
        <w:rPr>
          <w:rFonts w:ascii="Times New Roman" w:eastAsia="Times New Roman"/>
          <w:color w:val="231F20"/>
          <w:u w:val="single" w:color="231F20"/>
        </w:rPr>
        <w:tab/>
      </w:r>
      <w:r>
        <w:rPr>
          <w:color w:val="231F20"/>
        </w:rPr>
        <w:t>旅游者出团意向时间</w:t>
      </w:r>
      <w:r>
        <w:rPr>
          <w:rFonts w:ascii="Times New Roman" w:eastAsia="Times New Roman"/>
          <w:color w:val="231F20"/>
          <w:u w:val="single" w:color="231F20"/>
        </w:rPr>
        <w:t xml:space="preserve"> </w:t>
      </w:r>
      <w:r>
        <w:rPr>
          <w:rFonts w:ascii="Times New Roman" w:eastAsia="Times New Roman"/>
          <w:color w:val="231F20"/>
          <w:u w:val="single" w:color="231F20"/>
        </w:rPr>
        <w:tab/>
      </w:r>
    </w:p>
    <w:p w14:paraId="180D5BC5" w14:textId="77777777" w:rsidR="00F0663B" w:rsidRDefault="00F0663B">
      <w:pPr>
        <w:pStyle w:val="a3"/>
        <w:ind w:left="0"/>
        <w:rPr>
          <w:rFonts w:ascii="Times New Roman"/>
          <w:sz w:val="17"/>
        </w:rPr>
      </w:pPr>
    </w:p>
    <w:tbl>
      <w:tblPr>
        <w:tblStyle w:val="TableNormal"/>
        <w:tblW w:w="0" w:type="auto"/>
        <w:tblInd w:w="2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648"/>
        <w:gridCol w:w="334"/>
        <w:gridCol w:w="746"/>
        <w:gridCol w:w="81"/>
        <w:gridCol w:w="639"/>
        <w:gridCol w:w="900"/>
        <w:gridCol w:w="1260"/>
        <w:gridCol w:w="745"/>
        <w:gridCol w:w="126"/>
        <w:gridCol w:w="749"/>
        <w:gridCol w:w="934"/>
        <w:gridCol w:w="483"/>
        <w:gridCol w:w="1416"/>
      </w:tblGrid>
      <w:tr w:rsidR="00F0663B" w14:paraId="04AB119E" w14:textId="77777777">
        <w:trPr>
          <w:trHeight w:val="565"/>
        </w:trPr>
        <w:tc>
          <w:tcPr>
            <w:tcW w:w="982" w:type="dxa"/>
            <w:gridSpan w:val="2"/>
          </w:tcPr>
          <w:p w14:paraId="53866124" w14:textId="77777777" w:rsidR="00F0663B" w:rsidRDefault="00000000">
            <w:pPr>
              <w:pStyle w:val="TableParagraph"/>
              <w:spacing w:before="167"/>
              <w:ind w:left="288"/>
              <w:rPr>
                <w:sz w:val="18"/>
              </w:rPr>
            </w:pPr>
            <w:r>
              <w:rPr>
                <w:color w:val="231F20"/>
                <w:sz w:val="18"/>
              </w:rPr>
              <w:t>姓 名</w:t>
            </w:r>
          </w:p>
        </w:tc>
        <w:tc>
          <w:tcPr>
            <w:tcW w:w="1466" w:type="dxa"/>
            <w:gridSpan w:val="3"/>
          </w:tcPr>
          <w:p w14:paraId="65499458" w14:textId="77777777" w:rsidR="00F0663B" w:rsidRDefault="00F0663B">
            <w:pPr>
              <w:pStyle w:val="TableParagraph"/>
              <w:rPr>
                <w:rFonts w:ascii="Times New Roman"/>
                <w:sz w:val="18"/>
              </w:rPr>
            </w:pPr>
          </w:p>
        </w:tc>
        <w:tc>
          <w:tcPr>
            <w:tcW w:w="900" w:type="dxa"/>
          </w:tcPr>
          <w:p w14:paraId="52CCCDE2" w14:textId="77777777" w:rsidR="00F0663B" w:rsidRDefault="00000000">
            <w:pPr>
              <w:pStyle w:val="TableParagraph"/>
              <w:spacing w:before="167"/>
              <w:ind w:left="269"/>
              <w:rPr>
                <w:sz w:val="18"/>
              </w:rPr>
            </w:pPr>
            <w:r>
              <w:rPr>
                <w:color w:val="231F20"/>
                <w:sz w:val="18"/>
              </w:rPr>
              <w:t>性别</w:t>
            </w:r>
          </w:p>
        </w:tc>
        <w:tc>
          <w:tcPr>
            <w:tcW w:w="1260" w:type="dxa"/>
          </w:tcPr>
          <w:p w14:paraId="16032FBF" w14:textId="77777777" w:rsidR="00F0663B" w:rsidRDefault="00F0663B">
            <w:pPr>
              <w:pStyle w:val="TableParagraph"/>
              <w:rPr>
                <w:rFonts w:ascii="Times New Roman"/>
                <w:sz w:val="18"/>
              </w:rPr>
            </w:pPr>
          </w:p>
        </w:tc>
        <w:tc>
          <w:tcPr>
            <w:tcW w:w="871" w:type="dxa"/>
            <w:gridSpan w:val="2"/>
          </w:tcPr>
          <w:p w14:paraId="134B614B" w14:textId="77777777" w:rsidR="00F0663B" w:rsidRDefault="00000000">
            <w:pPr>
              <w:pStyle w:val="TableParagraph"/>
              <w:spacing w:before="167"/>
              <w:ind w:left="255"/>
              <w:rPr>
                <w:sz w:val="18"/>
              </w:rPr>
            </w:pPr>
            <w:r>
              <w:rPr>
                <w:color w:val="231F20"/>
                <w:sz w:val="18"/>
              </w:rPr>
              <w:t>民族</w:t>
            </w:r>
          </w:p>
        </w:tc>
        <w:tc>
          <w:tcPr>
            <w:tcW w:w="749" w:type="dxa"/>
          </w:tcPr>
          <w:p w14:paraId="4DE048D8" w14:textId="77777777" w:rsidR="00F0663B" w:rsidRDefault="00F0663B">
            <w:pPr>
              <w:pStyle w:val="TableParagraph"/>
              <w:rPr>
                <w:rFonts w:ascii="Times New Roman"/>
                <w:sz w:val="18"/>
              </w:rPr>
            </w:pPr>
          </w:p>
        </w:tc>
        <w:tc>
          <w:tcPr>
            <w:tcW w:w="1417" w:type="dxa"/>
            <w:gridSpan w:val="2"/>
          </w:tcPr>
          <w:p w14:paraId="30577510" w14:textId="77777777" w:rsidR="00F0663B" w:rsidRDefault="00000000">
            <w:pPr>
              <w:pStyle w:val="TableParagraph"/>
              <w:spacing w:before="167"/>
              <w:ind w:left="348"/>
              <w:rPr>
                <w:sz w:val="18"/>
              </w:rPr>
            </w:pPr>
            <w:r>
              <w:rPr>
                <w:color w:val="231F20"/>
                <w:sz w:val="18"/>
              </w:rPr>
              <w:t>出生日期</w:t>
            </w:r>
          </w:p>
        </w:tc>
        <w:tc>
          <w:tcPr>
            <w:tcW w:w="1416" w:type="dxa"/>
          </w:tcPr>
          <w:p w14:paraId="2632C48D" w14:textId="77777777" w:rsidR="00F0663B" w:rsidRDefault="00F0663B">
            <w:pPr>
              <w:pStyle w:val="TableParagraph"/>
              <w:rPr>
                <w:rFonts w:ascii="Times New Roman"/>
                <w:sz w:val="18"/>
              </w:rPr>
            </w:pPr>
          </w:p>
        </w:tc>
      </w:tr>
      <w:tr w:rsidR="00F0663B" w14:paraId="4E499096" w14:textId="77777777">
        <w:trPr>
          <w:trHeight w:val="577"/>
        </w:trPr>
        <w:tc>
          <w:tcPr>
            <w:tcW w:w="1728" w:type="dxa"/>
            <w:gridSpan w:val="3"/>
          </w:tcPr>
          <w:p w14:paraId="31CF9D50" w14:textId="77777777" w:rsidR="00F0663B" w:rsidRDefault="00000000">
            <w:pPr>
              <w:pStyle w:val="TableParagraph"/>
              <w:spacing w:before="173"/>
              <w:ind w:left="413"/>
              <w:rPr>
                <w:sz w:val="18"/>
              </w:rPr>
            </w:pPr>
            <w:r>
              <w:rPr>
                <w:color w:val="231F20"/>
                <w:sz w:val="18"/>
              </w:rPr>
              <w:t>身份证号码</w:t>
            </w:r>
          </w:p>
        </w:tc>
        <w:tc>
          <w:tcPr>
            <w:tcW w:w="3751" w:type="dxa"/>
            <w:gridSpan w:val="6"/>
          </w:tcPr>
          <w:p w14:paraId="04D2C169" w14:textId="77777777" w:rsidR="00F0663B" w:rsidRDefault="00F0663B">
            <w:pPr>
              <w:pStyle w:val="TableParagraph"/>
              <w:rPr>
                <w:rFonts w:ascii="Times New Roman"/>
                <w:sz w:val="18"/>
              </w:rPr>
            </w:pPr>
          </w:p>
        </w:tc>
        <w:tc>
          <w:tcPr>
            <w:tcW w:w="1683" w:type="dxa"/>
            <w:gridSpan w:val="2"/>
          </w:tcPr>
          <w:p w14:paraId="2452873A" w14:textId="77777777" w:rsidR="00F0663B" w:rsidRDefault="00000000">
            <w:pPr>
              <w:pStyle w:val="TableParagraph"/>
              <w:spacing w:before="173"/>
              <w:ind w:left="464"/>
              <w:rPr>
                <w:sz w:val="18"/>
              </w:rPr>
            </w:pPr>
            <w:r>
              <w:rPr>
                <w:color w:val="231F20"/>
                <w:sz w:val="18"/>
              </w:rPr>
              <w:t>联系电话</w:t>
            </w:r>
          </w:p>
        </w:tc>
        <w:tc>
          <w:tcPr>
            <w:tcW w:w="1899" w:type="dxa"/>
            <w:gridSpan w:val="2"/>
          </w:tcPr>
          <w:p w14:paraId="0D1A8AC0" w14:textId="77777777" w:rsidR="00F0663B" w:rsidRDefault="00F0663B">
            <w:pPr>
              <w:pStyle w:val="TableParagraph"/>
              <w:rPr>
                <w:rFonts w:ascii="Times New Roman"/>
                <w:sz w:val="18"/>
              </w:rPr>
            </w:pPr>
          </w:p>
        </w:tc>
      </w:tr>
      <w:tr w:rsidR="00F0663B" w14:paraId="28547539" w14:textId="77777777">
        <w:trPr>
          <w:trHeight w:val="688"/>
        </w:trPr>
        <w:tc>
          <w:tcPr>
            <w:tcW w:w="1728" w:type="dxa"/>
            <w:gridSpan w:val="3"/>
          </w:tcPr>
          <w:p w14:paraId="773CA41A" w14:textId="77777777" w:rsidR="00F0663B" w:rsidRDefault="00F0663B">
            <w:pPr>
              <w:pStyle w:val="TableParagraph"/>
              <w:spacing w:before="10"/>
              <w:rPr>
                <w:rFonts w:ascii="Times New Roman"/>
                <w:sz w:val="19"/>
              </w:rPr>
            </w:pPr>
          </w:p>
          <w:p w14:paraId="6C7082F0" w14:textId="77777777" w:rsidR="00F0663B" w:rsidRDefault="00000000">
            <w:pPr>
              <w:pStyle w:val="TableParagraph"/>
              <w:ind w:left="663" w:right="654"/>
              <w:jc w:val="center"/>
              <w:rPr>
                <w:sz w:val="18"/>
              </w:rPr>
            </w:pPr>
            <w:r>
              <w:rPr>
                <w:color w:val="231F20"/>
                <w:sz w:val="18"/>
              </w:rPr>
              <w:t>国籍</w:t>
            </w:r>
          </w:p>
        </w:tc>
        <w:tc>
          <w:tcPr>
            <w:tcW w:w="3751" w:type="dxa"/>
            <w:gridSpan w:val="6"/>
          </w:tcPr>
          <w:p w14:paraId="335C1704" w14:textId="77777777" w:rsidR="00F0663B" w:rsidRDefault="00F0663B">
            <w:pPr>
              <w:pStyle w:val="TableParagraph"/>
              <w:rPr>
                <w:rFonts w:ascii="Times New Roman"/>
                <w:sz w:val="18"/>
              </w:rPr>
            </w:pPr>
          </w:p>
        </w:tc>
        <w:tc>
          <w:tcPr>
            <w:tcW w:w="1683" w:type="dxa"/>
            <w:gridSpan w:val="2"/>
          </w:tcPr>
          <w:p w14:paraId="6EEBC898" w14:textId="77777777" w:rsidR="00F0663B" w:rsidRDefault="00000000">
            <w:pPr>
              <w:pStyle w:val="TableParagraph"/>
              <w:spacing w:before="99" w:line="271" w:lineRule="auto"/>
              <w:ind w:left="554" w:right="576"/>
              <w:rPr>
                <w:sz w:val="18"/>
              </w:rPr>
            </w:pPr>
            <w:r>
              <w:rPr>
                <w:color w:val="231F20"/>
                <w:sz w:val="18"/>
              </w:rPr>
              <w:t>出入境证件号</w:t>
            </w:r>
          </w:p>
        </w:tc>
        <w:tc>
          <w:tcPr>
            <w:tcW w:w="1899" w:type="dxa"/>
            <w:gridSpan w:val="2"/>
          </w:tcPr>
          <w:p w14:paraId="667B6EBF" w14:textId="77777777" w:rsidR="00F0663B" w:rsidRDefault="00F0663B">
            <w:pPr>
              <w:pStyle w:val="TableParagraph"/>
              <w:rPr>
                <w:rFonts w:ascii="Times New Roman"/>
                <w:sz w:val="18"/>
              </w:rPr>
            </w:pPr>
          </w:p>
        </w:tc>
      </w:tr>
      <w:tr w:rsidR="00F0663B" w14:paraId="4E413018" w14:textId="77777777">
        <w:trPr>
          <w:trHeight w:val="2051"/>
        </w:trPr>
        <w:tc>
          <w:tcPr>
            <w:tcW w:w="1728" w:type="dxa"/>
            <w:gridSpan w:val="3"/>
          </w:tcPr>
          <w:p w14:paraId="4B21CB65" w14:textId="77777777" w:rsidR="00F0663B" w:rsidRDefault="00F0663B">
            <w:pPr>
              <w:pStyle w:val="TableParagraph"/>
              <w:rPr>
                <w:rFonts w:ascii="Times New Roman"/>
                <w:sz w:val="20"/>
              </w:rPr>
            </w:pPr>
          </w:p>
          <w:p w14:paraId="6A84CAAA" w14:textId="77777777" w:rsidR="00F0663B" w:rsidRDefault="00F0663B">
            <w:pPr>
              <w:pStyle w:val="TableParagraph"/>
              <w:rPr>
                <w:rFonts w:ascii="Times New Roman"/>
                <w:sz w:val="20"/>
              </w:rPr>
            </w:pPr>
          </w:p>
          <w:p w14:paraId="035FC7F5" w14:textId="77777777" w:rsidR="00F0663B" w:rsidRDefault="00F0663B">
            <w:pPr>
              <w:pStyle w:val="TableParagraph"/>
              <w:rPr>
                <w:rFonts w:ascii="Times New Roman"/>
                <w:sz w:val="20"/>
              </w:rPr>
            </w:pPr>
          </w:p>
          <w:p w14:paraId="0C86C093" w14:textId="77777777" w:rsidR="00F0663B" w:rsidRDefault="00F0663B">
            <w:pPr>
              <w:pStyle w:val="TableParagraph"/>
              <w:spacing w:before="1"/>
              <w:rPr>
                <w:rFonts w:ascii="Times New Roman"/>
                <w:sz w:val="19"/>
              </w:rPr>
            </w:pPr>
          </w:p>
          <w:p w14:paraId="28966E38" w14:textId="77777777" w:rsidR="00F0663B" w:rsidRDefault="00000000">
            <w:pPr>
              <w:pStyle w:val="TableParagraph"/>
              <w:ind w:left="503"/>
              <w:rPr>
                <w:sz w:val="18"/>
              </w:rPr>
            </w:pPr>
            <w:r>
              <w:rPr>
                <w:color w:val="231F20"/>
                <w:sz w:val="18"/>
              </w:rPr>
              <w:t>身体状况</w:t>
            </w:r>
          </w:p>
        </w:tc>
        <w:tc>
          <w:tcPr>
            <w:tcW w:w="7333" w:type="dxa"/>
            <w:gridSpan w:val="10"/>
          </w:tcPr>
          <w:p w14:paraId="2E0F1145" w14:textId="77777777" w:rsidR="00F0663B" w:rsidRDefault="00F0663B">
            <w:pPr>
              <w:pStyle w:val="TableParagraph"/>
              <w:rPr>
                <w:rFonts w:ascii="Times New Roman"/>
                <w:sz w:val="20"/>
              </w:rPr>
            </w:pPr>
          </w:p>
          <w:p w14:paraId="13163D04" w14:textId="77777777" w:rsidR="00F0663B" w:rsidRDefault="00F0663B">
            <w:pPr>
              <w:pStyle w:val="TableParagraph"/>
              <w:rPr>
                <w:rFonts w:ascii="Times New Roman"/>
                <w:sz w:val="20"/>
              </w:rPr>
            </w:pPr>
          </w:p>
          <w:p w14:paraId="572F77BA" w14:textId="77777777" w:rsidR="00F0663B" w:rsidRDefault="00F0663B">
            <w:pPr>
              <w:pStyle w:val="TableParagraph"/>
              <w:rPr>
                <w:rFonts w:ascii="Times New Roman"/>
                <w:sz w:val="20"/>
              </w:rPr>
            </w:pPr>
          </w:p>
          <w:p w14:paraId="5310FA07" w14:textId="77777777" w:rsidR="00F0663B" w:rsidRDefault="00F0663B">
            <w:pPr>
              <w:pStyle w:val="TableParagraph"/>
              <w:rPr>
                <w:rFonts w:ascii="Times New Roman"/>
                <w:sz w:val="20"/>
              </w:rPr>
            </w:pPr>
          </w:p>
          <w:p w14:paraId="4D54C81E" w14:textId="77777777" w:rsidR="00F0663B" w:rsidRDefault="00F0663B">
            <w:pPr>
              <w:pStyle w:val="TableParagraph"/>
              <w:rPr>
                <w:rFonts w:ascii="Times New Roman"/>
                <w:sz w:val="20"/>
              </w:rPr>
            </w:pPr>
          </w:p>
          <w:p w14:paraId="488DFE1D" w14:textId="77777777" w:rsidR="00F0663B" w:rsidRDefault="00F0663B">
            <w:pPr>
              <w:pStyle w:val="TableParagraph"/>
              <w:spacing w:before="4"/>
              <w:rPr>
                <w:rFonts w:ascii="Times New Roman"/>
                <w:sz w:val="24"/>
              </w:rPr>
            </w:pPr>
          </w:p>
          <w:p w14:paraId="0A5A88DD" w14:textId="77777777" w:rsidR="00F0663B" w:rsidRDefault="00000000">
            <w:pPr>
              <w:pStyle w:val="TableParagraph"/>
              <w:spacing w:line="271" w:lineRule="auto"/>
              <w:ind w:left="107" w:right="95"/>
              <w:rPr>
                <w:sz w:val="18"/>
              </w:rPr>
            </w:pPr>
            <w:r>
              <w:rPr>
                <w:color w:val="231F20"/>
                <w:sz w:val="18"/>
              </w:rPr>
              <w:t>（需注明是否有身体残疾、精神疾病、高血压、心脏病等健康受损病症、病史，是否为妊娠期妇女。）</w:t>
            </w:r>
          </w:p>
        </w:tc>
      </w:tr>
      <w:tr w:rsidR="00F0663B" w14:paraId="2FB6F453" w14:textId="77777777">
        <w:trPr>
          <w:trHeight w:val="1755"/>
        </w:trPr>
        <w:tc>
          <w:tcPr>
            <w:tcW w:w="9061" w:type="dxa"/>
            <w:gridSpan w:val="13"/>
          </w:tcPr>
          <w:p w14:paraId="35DEF032" w14:textId="77777777" w:rsidR="00F0663B" w:rsidRDefault="00F0663B">
            <w:pPr>
              <w:pStyle w:val="TableParagraph"/>
              <w:spacing w:before="1"/>
              <w:rPr>
                <w:rFonts w:ascii="Times New Roman"/>
                <w:sz w:val="21"/>
              </w:rPr>
            </w:pPr>
          </w:p>
          <w:p w14:paraId="44B18215" w14:textId="77777777" w:rsidR="00F0663B" w:rsidRDefault="00000000">
            <w:pPr>
              <w:pStyle w:val="TableParagraph"/>
              <w:ind w:left="107"/>
              <w:rPr>
                <w:sz w:val="18"/>
              </w:rPr>
            </w:pPr>
            <w:r>
              <w:rPr>
                <w:color w:val="231F20"/>
                <w:sz w:val="18"/>
              </w:rPr>
              <w:t>旅游者全部同行人名单及分房要求（所列同行人均视为旅游者要求必须同时安排出团）：</w:t>
            </w:r>
          </w:p>
          <w:p w14:paraId="68D84A40" w14:textId="77777777" w:rsidR="00F0663B" w:rsidRDefault="00000000">
            <w:pPr>
              <w:pStyle w:val="TableParagraph"/>
              <w:tabs>
                <w:tab w:val="left" w:pos="1052"/>
                <w:tab w:val="left" w:pos="2176"/>
                <w:tab w:val="left" w:pos="3616"/>
                <w:tab w:val="left" w:pos="4740"/>
                <w:tab w:val="left" w:pos="6180"/>
                <w:tab w:val="left" w:pos="7305"/>
              </w:tabs>
              <w:spacing w:before="29"/>
              <w:ind w:left="107"/>
              <w:rPr>
                <w:sz w:val="18"/>
              </w:rPr>
            </w:pPr>
            <w:r>
              <w:rPr>
                <w:rFonts w:ascii="Times New Roman" w:eastAsia="Times New Roman"/>
                <w:color w:val="231F20"/>
                <w:sz w:val="18"/>
                <w:u w:val="single" w:color="231F20"/>
              </w:rPr>
              <w:t xml:space="preserve"> </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p>
          <w:p w14:paraId="4CA5654C" w14:textId="77777777" w:rsidR="00F0663B" w:rsidRDefault="00000000">
            <w:pPr>
              <w:pStyle w:val="TableParagraph"/>
              <w:tabs>
                <w:tab w:val="left" w:pos="1052"/>
                <w:tab w:val="left" w:pos="2176"/>
                <w:tab w:val="left" w:pos="3616"/>
                <w:tab w:val="left" w:pos="4740"/>
                <w:tab w:val="left" w:pos="6180"/>
                <w:tab w:val="left" w:pos="7305"/>
              </w:tabs>
              <w:spacing w:before="30"/>
              <w:ind w:left="107"/>
              <w:rPr>
                <w:sz w:val="18"/>
              </w:rPr>
            </w:pPr>
            <w:r>
              <w:rPr>
                <w:rFonts w:ascii="Times New Roman" w:eastAsia="Times New Roman"/>
                <w:color w:val="231F20"/>
                <w:sz w:val="18"/>
                <w:u w:val="single" w:color="231F20"/>
              </w:rPr>
              <w:t xml:space="preserve"> </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r>
              <w:rPr>
                <w:rFonts w:ascii="Times New Roman" w:eastAsia="Times New Roman"/>
                <w:color w:val="231F20"/>
                <w:sz w:val="18"/>
                <w:u w:val="single" w:color="231F20"/>
              </w:rPr>
              <w:tab/>
            </w:r>
            <w:r>
              <w:rPr>
                <w:color w:val="231F20"/>
                <w:sz w:val="18"/>
              </w:rPr>
              <w:t>与</w:t>
            </w:r>
            <w:r>
              <w:rPr>
                <w:rFonts w:ascii="Times New Roman" w:eastAsia="Times New Roman"/>
                <w:color w:val="231F20"/>
                <w:sz w:val="18"/>
                <w:u w:val="single" w:color="231F20"/>
              </w:rPr>
              <w:tab/>
            </w:r>
            <w:r>
              <w:rPr>
                <w:color w:val="231F20"/>
                <w:sz w:val="18"/>
              </w:rPr>
              <w:t>同住，</w:t>
            </w:r>
          </w:p>
          <w:p w14:paraId="002BEB9B" w14:textId="77777777" w:rsidR="00F0663B" w:rsidRDefault="00000000">
            <w:pPr>
              <w:pStyle w:val="TableParagraph"/>
              <w:tabs>
                <w:tab w:val="left" w:pos="1226"/>
                <w:tab w:val="left" w:pos="5453"/>
              </w:tabs>
              <w:spacing w:before="29"/>
              <w:ind w:left="107"/>
              <w:rPr>
                <w:sz w:val="18"/>
              </w:rPr>
            </w:pPr>
            <w:r>
              <w:rPr>
                <w:rFonts w:ascii="Times New Roman" w:eastAsia="Times New Roman"/>
                <w:color w:val="231F20"/>
                <w:sz w:val="18"/>
                <w:u w:val="single" w:color="231F20"/>
              </w:rPr>
              <w:t xml:space="preserve"> </w:t>
            </w:r>
            <w:r>
              <w:rPr>
                <w:rFonts w:ascii="Times New Roman" w:eastAsia="Times New Roman"/>
                <w:color w:val="231F20"/>
                <w:sz w:val="18"/>
                <w:u w:val="single" w:color="231F20"/>
              </w:rPr>
              <w:tab/>
            </w:r>
            <w:r>
              <w:rPr>
                <w:color w:val="231F20"/>
                <w:sz w:val="18"/>
              </w:rPr>
              <w:t>为单男</w:t>
            </w:r>
            <w:r>
              <w:rPr>
                <w:color w:val="231F20"/>
                <w:spacing w:val="-51"/>
                <w:sz w:val="18"/>
              </w:rPr>
              <w:t xml:space="preserve"> </w:t>
            </w:r>
            <w:r>
              <w:rPr>
                <w:color w:val="231F20"/>
                <w:w w:val="85"/>
                <w:sz w:val="18"/>
              </w:rPr>
              <w:t>/</w:t>
            </w:r>
            <w:r>
              <w:rPr>
                <w:color w:val="231F20"/>
                <w:spacing w:val="-38"/>
                <w:w w:val="85"/>
                <w:sz w:val="18"/>
              </w:rPr>
              <w:t xml:space="preserve"> </w:t>
            </w:r>
            <w:r>
              <w:rPr>
                <w:color w:val="231F20"/>
                <w:sz w:val="18"/>
              </w:rPr>
              <w:t>单女需要安排与他人同住，</w:t>
            </w:r>
            <w:r>
              <w:rPr>
                <w:rFonts w:ascii="Times New Roman" w:eastAsia="Times New Roman"/>
                <w:color w:val="231F20"/>
                <w:sz w:val="18"/>
                <w:u w:val="single" w:color="231F20"/>
              </w:rPr>
              <w:tab/>
            </w:r>
            <w:r>
              <w:rPr>
                <w:color w:val="231F20"/>
                <w:sz w:val="18"/>
              </w:rPr>
              <w:t>不占床位，</w:t>
            </w:r>
          </w:p>
          <w:p w14:paraId="2FFA485D" w14:textId="77777777" w:rsidR="00F0663B" w:rsidRDefault="00000000">
            <w:pPr>
              <w:pStyle w:val="TableParagraph"/>
              <w:tabs>
                <w:tab w:val="left" w:pos="2071"/>
              </w:tabs>
              <w:spacing w:before="29"/>
              <w:ind w:left="107"/>
              <w:rPr>
                <w:sz w:val="18"/>
              </w:rPr>
            </w:pPr>
            <w:r>
              <w:rPr>
                <w:rFonts w:ascii="Times New Roman" w:eastAsia="Times New Roman"/>
                <w:color w:val="231F20"/>
                <w:sz w:val="18"/>
                <w:u w:val="single" w:color="231F20"/>
              </w:rPr>
              <w:t xml:space="preserve"> </w:t>
            </w:r>
            <w:r>
              <w:rPr>
                <w:rFonts w:ascii="Times New Roman" w:eastAsia="Times New Roman"/>
                <w:color w:val="231F20"/>
                <w:sz w:val="18"/>
                <w:u w:val="single" w:color="231F20"/>
              </w:rPr>
              <w:tab/>
            </w:r>
            <w:r>
              <w:rPr>
                <w:color w:val="231F20"/>
                <w:sz w:val="18"/>
              </w:rPr>
              <w:t>全程要求入住单间（同意补交房费差额）。</w:t>
            </w:r>
          </w:p>
        </w:tc>
      </w:tr>
      <w:tr w:rsidR="00F0663B" w14:paraId="40ABD014" w14:textId="77777777">
        <w:trPr>
          <w:trHeight w:val="2547"/>
        </w:trPr>
        <w:tc>
          <w:tcPr>
            <w:tcW w:w="9061" w:type="dxa"/>
            <w:gridSpan w:val="13"/>
          </w:tcPr>
          <w:p w14:paraId="18C7E288" w14:textId="77777777" w:rsidR="00F0663B" w:rsidRDefault="00000000">
            <w:pPr>
              <w:pStyle w:val="TableParagraph"/>
              <w:spacing w:before="118"/>
              <w:ind w:left="108"/>
              <w:rPr>
                <w:sz w:val="18"/>
              </w:rPr>
            </w:pPr>
            <w:r>
              <w:rPr>
                <w:color w:val="231F20"/>
                <w:sz w:val="18"/>
              </w:rPr>
              <w:t>其他补充约定：</w:t>
            </w:r>
          </w:p>
          <w:p w14:paraId="474A2EBB" w14:textId="77777777" w:rsidR="00F0663B" w:rsidRDefault="00F0663B">
            <w:pPr>
              <w:pStyle w:val="TableParagraph"/>
              <w:rPr>
                <w:rFonts w:ascii="Times New Roman"/>
                <w:sz w:val="20"/>
              </w:rPr>
            </w:pPr>
          </w:p>
          <w:p w14:paraId="03EFA609" w14:textId="77777777" w:rsidR="00F0663B" w:rsidRDefault="00F0663B">
            <w:pPr>
              <w:pStyle w:val="TableParagraph"/>
              <w:rPr>
                <w:rFonts w:ascii="Times New Roman"/>
                <w:sz w:val="20"/>
              </w:rPr>
            </w:pPr>
          </w:p>
          <w:p w14:paraId="1BC1628A" w14:textId="77777777" w:rsidR="00F0663B" w:rsidRDefault="00F0663B">
            <w:pPr>
              <w:pStyle w:val="TableParagraph"/>
              <w:rPr>
                <w:rFonts w:ascii="Times New Roman"/>
                <w:sz w:val="20"/>
              </w:rPr>
            </w:pPr>
          </w:p>
          <w:p w14:paraId="64EE159B" w14:textId="77777777" w:rsidR="00F0663B" w:rsidRDefault="00F0663B">
            <w:pPr>
              <w:pStyle w:val="TableParagraph"/>
              <w:rPr>
                <w:rFonts w:ascii="Times New Roman"/>
                <w:sz w:val="20"/>
              </w:rPr>
            </w:pPr>
          </w:p>
          <w:p w14:paraId="1CBFD478" w14:textId="77777777" w:rsidR="00F0663B" w:rsidRDefault="00F0663B">
            <w:pPr>
              <w:pStyle w:val="TableParagraph"/>
              <w:rPr>
                <w:rFonts w:ascii="Times New Roman"/>
                <w:sz w:val="20"/>
              </w:rPr>
            </w:pPr>
          </w:p>
          <w:p w14:paraId="0646CE6C" w14:textId="77777777" w:rsidR="00F0663B" w:rsidRDefault="00F0663B">
            <w:pPr>
              <w:pStyle w:val="TableParagraph"/>
              <w:rPr>
                <w:rFonts w:ascii="Times New Roman"/>
                <w:sz w:val="20"/>
              </w:rPr>
            </w:pPr>
          </w:p>
          <w:p w14:paraId="6569BC01" w14:textId="77777777" w:rsidR="00F0663B" w:rsidRDefault="00F0663B">
            <w:pPr>
              <w:pStyle w:val="TableParagraph"/>
              <w:rPr>
                <w:rFonts w:ascii="Times New Roman"/>
                <w:sz w:val="20"/>
              </w:rPr>
            </w:pPr>
          </w:p>
          <w:p w14:paraId="245E6A1A" w14:textId="77777777" w:rsidR="00F0663B" w:rsidRDefault="00F0663B">
            <w:pPr>
              <w:pStyle w:val="TableParagraph"/>
              <w:spacing w:before="9"/>
              <w:rPr>
                <w:rFonts w:ascii="Times New Roman"/>
                <w:sz w:val="20"/>
              </w:rPr>
            </w:pPr>
          </w:p>
          <w:p w14:paraId="551924F6" w14:textId="77777777" w:rsidR="00F0663B" w:rsidRDefault="00000000">
            <w:pPr>
              <w:pStyle w:val="TableParagraph"/>
              <w:tabs>
                <w:tab w:val="left" w:pos="6304"/>
                <w:tab w:val="left" w:pos="6842"/>
                <w:tab w:val="left" w:pos="7379"/>
              </w:tabs>
              <w:ind w:left="152"/>
              <w:rPr>
                <w:sz w:val="18"/>
              </w:rPr>
            </w:pPr>
            <w:r>
              <w:rPr>
                <w:color w:val="231F20"/>
                <w:sz w:val="18"/>
              </w:rPr>
              <w:t>旅游者确认签名（盖章）：</w:t>
            </w:r>
            <w:r>
              <w:rPr>
                <w:color w:val="231F20"/>
                <w:sz w:val="18"/>
              </w:rPr>
              <w:tab/>
              <w:t>年</w:t>
            </w:r>
            <w:r>
              <w:rPr>
                <w:color w:val="231F20"/>
                <w:sz w:val="18"/>
              </w:rPr>
              <w:tab/>
              <w:t>月</w:t>
            </w:r>
            <w:r>
              <w:rPr>
                <w:color w:val="231F20"/>
                <w:sz w:val="18"/>
              </w:rPr>
              <w:tab/>
              <w:t>日</w:t>
            </w:r>
          </w:p>
        </w:tc>
      </w:tr>
      <w:tr w:rsidR="00F0663B" w14:paraId="1F58F8D1" w14:textId="77777777">
        <w:trPr>
          <w:trHeight w:val="416"/>
        </w:trPr>
        <w:tc>
          <w:tcPr>
            <w:tcW w:w="648" w:type="dxa"/>
          </w:tcPr>
          <w:p w14:paraId="1A5A5986" w14:textId="77777777" w:rsidR="00F0663B" w:rsidRDefault="00000000">
            <w:pPr>
              <w:pStyle w:val="TableParagraph"/>
              <w:spacing w:before="93"/>
              <w:ind w:left="143"/>
              <w:rPr>
                <w:sz w:val="18"/>
              </w:rPr>
            </w:pPr>
            <w:r>
              <w:rPr>
                <w:color w:val="231F20"/>
                <w:sz w:val="18"/>
              </w:rPr>
              <w:t>备注</w:t>
            </w:r>
          </w:p>
        </w:tc>
        <w:tc>
          <w:tcPr>
            <w:tcW w:w="8413" w:type="dxa"/>
            <w:gridSpan w:val="12"/>
          </w:tcPr>
          <w:p w14:paraId="17291D62" w14:textId="77777777" w:rsidR="00F0663B" w:rsidRDefault="00000000">
            <w:pPr>
              <w:pStyle w:val="TableParagraph"/>
              <w:spacing w:before="93"/>
              <w:ind w:left="107"/>
              <w:rPr>
                <w:sz w:val="18"/>
              </w:rPr>
            </w:pPr>
            <w:r>
              <w:rPr>
                <w:color w:val="231F20"/>
                <w:sz w:val="18"/>
              </w:rPr>
              <w:t>（年龄低于 18 周岁，需要提交监护人书面同意出行书）</w:t>
            </w:r>
          </w:p>
        </w:tc>
      </w:tr>
      <w:tr w:rsidR="00F0663B" w14:paraId="5A9EFDFD" w14:textId="77777777">
        <w:trPr>
          <w:trHeight w:val="416"/>
        </w:trPr>
        <w:tc>
          <w:tcPr>
            <w:tcW w:w="9061" w:type="dxa"/>
            <w:gridSpan w:val="13"/>
          </w:tcPr>
          <w:p w14:paraId="334E36F4" w14:textId="77777777" w:rsidR="00F0663B" w:rsidRDefault="00000000">
            <w:pPr>
              <w:pStyle w:val="TableParagraph"/>
              <w:spacing w:before="93"/>
              <w:ind w:left="107"/>
              <w:rPr>
                <w:sz w:val="18"/>
              </w:rPr>
            </w:pPr>
            <w:r>
              <w:rPr>
                <w:color w:val="231F20"/>
                <w:sz w:val="18"/>
              </w:rPr>
              <w:t>以 下 由 赴 台 游 旅 行 社 工 作 人 员 填 写</w:t>
            </w:r>
          </w:p>
        </w:tc>
      </w:tr>
      <w:tr w:rsidR="00F0663B" w14:paraId="737E8BF9" w14:textId="77777777">
        <w:trPr>
          <w:trHeight w:val="416"/>
        </w:trPr>
        <w:tc>
          <w:tcPr>
            <w:tcW w:w="1809" w:type="dxa"/>
            <w:gridSpan w:val="4"/>
          </w:tcPr>
          <w:p w14:paraId="2082BA77" w14:textId="77777777" w:rsidR="00F0663B" w:rsidRDefault="00000000">
            <w:pPr>
              <w:pStyle w:val="TableParagraph"/>
              <w:spacing w:before="93"/>
              <w:ind w:left="364"/>
              <w:rPr>
                <w:sz w:val="18"/>
              </w:rPr>
            </w:pPr>
            <w:r>
              <w:rPr>
                <w:color w:val="231F20"/>
                <w:sz w:val="18"/>
              </w:rPr>
              <w:t>服务网点名称</w:t>
            </w:r>
          </w:p>
        </w:tc>
        <w:tc>
          <w:tcPr>
            <w:tcW w:w="3544" w:type="dxa"/>
            <w:gridSpan w:val="4"/>
          </w:tcPr>
          <w:p w14:paraId="52381BC1" w14:textId="77777777" w:rsidR="00F0663B" w:rsidRDefault="00F0663B">
            <w:pPr>
              <w:pStyle w:val="TableParagraph"/>
              <w:rPr>
                <w:rFonts w:ascii="Times New Roman"/>
                <w:sz w:val="18"/>
              </w:rPr>
            </w:pPr>
          </w:p>
        </w:tc>
        <w:tc>
          <w:tcPr>
            <w:tcW w:w="1809" w:type="dxa"/>
            <w:gridSpan w:val="3"/>
          </w:tcPr>
          <w:p w14:paraId="4D8DA19D" w14:textId="77777777" w:rsidR="00F0663B" w:rsidRDefault="00000000">
            <w:pPr>
              <w:pStyle w:val="TableParagraph"/>
              <w:spacing w:before="93"/>
              <w:ind w:left="111"/>
              <w:rPr>
                <w:sz w:val="18"/>
              </w:rPr>
            </w:pPr>
            <w:r>
              <w:rPr>
                <w:color w:val="231F20"/>
                <w:sz w:val="18"/>
              </w:rPr>
              <w:t>赴台游旅行社经办人</w:t>
            </w:r>
          </w:p>
        </w:tc>
        <w:tc>
          <w:tcPr>
            <w:tcW w:w="1899" w:type="dxa"/>
            <w:gridSpan w:val="2"/>
          </w:tcPr>
          <w:p w14:paraId="4D7DF075" w14:textId="77777777" w:rsidR="00F0663B" w:rsidRDefault="00F0663B">
            <w:pPr>
              <w:pStyle w:val="TableParagraph"/>
              <w:rPr>
                <w:rFonts w:ascii="Times New Roman"/>
                <w:sz w:val="18"/>
              </w:rPr>
            </w:pPr>
          </w:p>
        </w:tc>
      </w:tr>
    </w:tbl>
    <w:p w14:paraId="58CCB6A2" w14:textId="77777777" w:rsidR="00F0663B" w:rsidRDefault="00F0663B">
      <w:pPr>
        <w:rPr>
          <w:rFonts w:ascii="Times New Roman"/>
          <w:sz w:val="18"/>
        </w:rPr>
        <w:sectPr w:rsidR="00F0663B">
          <w:type w:val="continuous"/>
          <w:pgSz w:w="11910" w:h="16840"/>
          <w:pgMar w:top="1580" w:right="1200" w:bottom="1020" w:left="1200" w:header="720" w:footer="720" w:gutter="0"/>
          <w:cols w:space="720"/>
        </w:sectPr>
      </w:pPr>
    </w:p>
    <w:p w14:paraId="40874356" w14:textId="77777777" w:rsidR="00F0663B" w:rsidRDefault="00000000">
      <w:pPr>
        <w:pStyle w:val="a3"/>
        <w:spacing w:before="28"/>
        <w:ind w:left="657"/>
        <w:rPr>
          <w:rFonts w:ascii="Arial Unicode MS" w:eastAsia="Arial Unicode MS"/>
        </w:rPr>
      </w:pPr>
      <w:r>
        <w:rPr>
          <w:rFonts w:ascii="Arial Unicode MS" w:eastAsia="Arial Unicode MS" w:hint="eastAsia"/>
          <w:color w:val="231F20"/>
        </w:rPr>
        <w:lastRenderedPageBreak/>
        <w:t xml:space="preserve">附件2： </w:t>
      </w:r>
    </w:p>
    <w:p w14:paraId="202F15F5" w14:textId="77777777" w:rsidR="00F0663B" w:rsidRDefault="00000000">
      <w:pPr>
        <w:pStyle w:val="a3"/>
        <w:spacing w:before="2"/>
        <w:ind w:left="0"/>
        <w:rPr>
          <w:rFonts w:ascii="Arial Unicode MS"/>
          <w:sz w:val="26"/>
        </w:rPr>
      </w:pPr>
      <w:r>
        <w:br w:type="column"/>
      </w:r>
    </w:p>
    <w:p w14:paraId="496A1811" w14:textId="77777777" w:rsidR="00F0663B" w:rsidRDefault="00000000">
      <w:pPr>
        <w:pStyle w:val="2"/>
      </w:pPr>
      <w:r>
        <w:rPr>
          <w:color w:val="231F20"/>
        </w:rPr>
        <w:t>带团号的《旅游行程单》</w:t>
      </w:r>
    </w:p>
    <w:p w14:paraId="062A29A2" w14:textId="77777777" w:rsidR="00F0663B" w:rsidRDefault="00F0663B">
      <w:pPr>
        <w:sectPr w:rsidR="00F0663B">
          <w:pgSz w:w="11910" w:h="16840"/>
          <w:pgMar w:top="1580" w:right="1200" w:bottom="1020" w:left="1200" w:header="0" w:footer="832" w:gutter="0"/>
          <w:cols w:num="2" w:space="720" w:equalWidth="0">
            <w:col w:w="1645" w:space="1093"/>
            <w:col w:w="6772"/>
          </w:cols>
        </w:sectPr>
      </w:pPr>
    </w:p>
    <w:p w14:paraId="1A8BDD15" w14:textId="77777777" w:rsidR="00F0663B" w:rsidRDefault="00F0663B">
      <w:pPr>
        <w:pStyle w:val="a3"/>
        <w:ind w:left="0"/>
        <w:rPr>
          <w:rFonts w:ascii="Arial Unicode MS"/>
          <w:sz w:val="20"/>
        </w:rPr>
      </w:pPr>
    </w:p>
    <w:p w14:paraId="02AD2F12" w14:textId="77777777" w:rsidR="00F0663B" w:rsidRDefault="00F0663B">
      <w:pPr>
        <w:pStyle w:val="a3"/>
        <w:ind w:left="0"/>
        <w:rPr>
          <w:rFonts w:ascii="Arial Unicode MS"/>
          <w:sz w:val="20"/>
        </w:rPr>
      </w:pPr>
    </w:p>
    <w:p w14:paraId="48F3811B" w14:textId="77777777" w:rsidR="00F0663B" w:rsidRDefault="00F0663B">
      <w:pPr>
        <w:pStyle w:val="a3"/>
        <w:ind w:left="0"/>
        <w:rPr>
          <w:rFonts w:ascii="Arial Unicode MS"/>
          <w:sz w:val="20"/>
        </w:rPr>
      </w:pPr>
    </w:p>
    <w:p w14:paraId="40ACD229" w14:textId="77777777" w:rsidR="00F0663B" w:rsidRDefault="00F0663B">
      <w:pPr>
        <w:pStyle w:val="a3"/>
        <w:ind w:left="0"/>
        <w:rPr>
          <w:rFonts w:ascii="Arial Unicode MS"/>
          <w:sz w:val="20"/>
        </w:rPr>
      </w:pPr>
    </w:p>
    <w:p w14:paraId="41074836" w14:textId="77777777" w:rsidR="00F0663B" w:rsidRDefault="00F0663B">
      <w:pPr>
        <w:pStyle w:val="a3"/>
        <w:ind w:left="0"/>
        <w:rPr>
          <w:rFonts w:ascii="Arial Unicode MS"/>
          <w:sz w:val="20"/>
        </w:rPr>
      </w:pPr>
    </w:p>
    <w:p w14:paraId="4F6A06E0" w14:textId="77777777" w:rsidR="00F0663B" w:rsidRDefault="00F0663B">
      <w:pPr>
        <w:pStyle w:val="a3"/>
        <w:ind w:left="0"/>
        <w:rPr>
          <w:rFonts w:ascii="Arial Unicode MS"/>
          <w:sz w:val="20"/>
        </w:rPr>
      </w:pPr>
    </w:p>
    <w:p w14:paraId="31968F40" w14:textId="77777777" w:rsidR="00F0663B" w:rsidRDefault="00F0663B">
      <w:pPr>
        <w:pStyle w:val="a3"/>
        <w:ind w:left="0"/>
        <w:rPr>
          <w:rFonts w:ascii="Arial Unicode MS"/>
          <w:sz w:val="20"/>
        </w:rPr>
      </w:pPr>
    </w:p>
    <w:p w14:paraId="780255D9" w14:textId="77777777" w:rsidR="00F0663B" w:rsidRDefault="00F0663B">
      <w:pPr>
        <w:pStyle w:val="a3"/>
        <w:ind w:left="0"/>
        <w:rPr>
          <w:rFonts w:ascii="Arial Unicode MS"/>
          <w:sz w:val="20"/>
        </w:rPr>
      </w:pPr>
    </w:p>
    <w:p w14:paraId="0CA4709A" w14:textId="77777777" w:rsidR="00F0663B" w:rsidRDefault="00F0663B">
      <w:pPr>
        <w:pStyle w:val="a3"/>
        <w:ind w:left="0"/>
        <w:rPr>
          <w:rFonts w:ascii="Arial Unicode MS"/>
          <w:sz w:val="20"/>
        </w:rPr>
      </w:pPr>
    </w:p>
    <w:p w14:paraId="1B8086B5" w14:textId="77777777" w:rsidR="00F0663B" w:rsidRDefault="00F0663B">
      <w:pPr>
        <w:pStyle w:val="a3"/>
        <w:ind w:left="0"/>
        <w:rPr>
          <w:rFonts w:ascii="Arial Unicode MS"/>
          <w:sz w:val="20"/>
        </w:rPr>
      </w:pPr>
    </w:p>
    <w:p w14:paraId="2CBCA186" w14:textId="77777777" w:rsidR="00F0663B" w:rsidRDefault="00F0663B">
      <w:pPr>
        <w:pStyle w:val="a3"/>
        <w:ind w:left="0"/>
        <w:rPr>
          <w:rFonts w:ascii="Arial Unicode MS"/>
          <w:sz w:val="20"/>
        </w:rPr>
      </w:pPr>
    </w:p>
    <w:p w14:paraId="5B8D6E5D" w14:textId="77777777" w:rsidR="00F0663B" w:rsidRDefault="00F0663B">
      <w:pPr>
        <w:pStyle w:val="a3"/>
        <w:ind w:left="0"/>
        <w:rPr>
          <w:rFonts w:ascii="Arial Unicode MS"/>
          <w:sz w:val="20"/>
        </w:rPr>
      </w:pPr>
    </w:p>
    <w:p w14:paraId="5BCFDA13" w14:textId="77777777" w:rsidR="00F0663B" w:rsidRDefault="00F0663B">
      <w:pPr>
        <w:pStyle w:val="a3"/>
        <w:ind w:left="0"/>
        <w:rPr>
          <w:rFonts w:ascii="Arial Unicode MS"/>
          <w:sz w:val="20"/>
        </w:rPr>
      </w:pPr>
    </w:p>
    <w:p w14:paraId="4FEDE125" w14:textId="77777777" w:rsidR="00F0663B" w:rsidRDefault="00F0663B">
      <w:pPr>
        <w:pStyle w:val="a3"/>
        <w:ind w:left="0"/>
        <w:rPr>
          <w:rFonts w:ascii="Arial Unicode MS"/>
          <w:sz w:val="20"/>
        </w:rPr>
      </w:pPr>
    </w:p>
    <w:p w14:paraId="73E324E6" w14:textId="77777777" w:rsidR="00F0663B" w:rsidRDefault="00F0663B">
      <w:pPr>
        <w:pStyle w:val="a3"/>
        <w:ind w:left="0"/>
        <w:rPr>
          <w:rFonts w:ascii="Arial Unicode MS"/>
          <w:sz w:val="20"/>
        </w:rPr>
      </w:pPr>
    </w:p>
    <w:p w14:paraId="6C0B914D" w14:textId="77777777" w:rsidR="00F0663B" w:rsidRDefault="00F0663B">
      <w:pPr>
        <w:pStyle w:val="a3"/>
        <w:ind w:left="0"/>
        <w:rPr>
          <w:rFonts w:ascii="Arial Unicode MS"/>
          <w:sz w:val="20"/>
        </w:rPr>
      </w:pPr>
    </w:p>
    <w:p w14:paraId="12D219A8" w14:textId="77777777" w:rsidR="00F0663B" w:rsidRDefault="00F0663B">
      <w:pPr>
        <w:pStyle w:val="a3"/>
        <w:ind w:left="0"/>
        <w:rPr>
          <w:rFonts w:ascii="Arial Unicode MS"/>
          <w:sz w:val="20"/>
        </w:rPr>
      </w:pPr>
    </w:p>
    <w:p w14:paraId="212EFE0D" w14:textId="77777777" w:rsidR="00F0663B" w:rsidRDefault="00F0663B">
      <w:pPr>
        <w:pStyle w:val="a3"/>
        <w:ind w:left="0"/>
        <w:rPr>
          <w:rFonts w:ascii="Arial Unicode MS"/>
          <w:sz w:val="20"/>
        </w:rPr>
      </w:pPr>
    </w:p>
    <w:p w14:paraId="22D4FF28" w14:textId="77777777" w:rsidR="00F0663B" w:rsidRDefault="00F0663B">
      <w:pPr>
        <w:pStyle w:val="a3"/>
        <w:ind w:left="0"/>
        <w:rPr>
          <w:rFonts w:ascii="Arial Unicode MS"/>
          <w:sz w:val="20"/>
        </w:rPr>
      </w:pPr>
    </w:p>
    <w:p w14:paraId="604D717A" w14:textId="77777777" w:rsidR="00F0663B" w:rsidRDefault="00F0663B">
      <w:pPr>
        <w:pStyle w:val="a3"/>
        <w:ind w:left="0"/>
        <w:rPr>
          <w:rFonts w:ascii="Arial Unicode MS"/>
          <w:sz w:val="20"/>
        </w:rPr>
      </w:pPr>
    </w:p>
    <w:p w14:paraId="16074E42" w14:textId="77777777" w:rsidR="00F0663B" w:rsidRDefault="00F0663B">
      <w:pPr>
        <w:pStyle w:val="a3"/>
        <w:ind w:left="0"/>
        <w:rPr>
          <w:rFonts w:ascii="Arial Unicode MS"/>
          <w:sz w:val="20"/>
        </w:rPr>
      </w:pPr>
    </w:p>
    <w:p w14:paraId="3151F3E6" w14:textId="77777777" w:rsidR="00F0663B" w:rsidRDefault="00F0663B">
      <w:pPr>
        <w:pStyle w:val="a3"/>
        <w:ind w:left="0"/>
        <w:rPr>
          <w:rFonts w:ascii="Arial Unicode MS"/>
          <w:sz w:val="20"/>
        </w:rPr>
      </w:pPr>
    </w:p>
    <w:p w14:paraId="300681B1" w14:textId="77777777" w:rsidR="00F0663B" w:rsidRDefault="00F0663B">
      <w:pPr>
        <w:pStyle w:val="a3"/>
        <w:ind w:left="0"/>
        <w:rPr>
          <w:rFonts w:ascii="Arial Unicode MS"/>
          <w:sz w:val="20"/>
        </w:rPr>
      </w:pPr>
    </w:p>
    <w:p w14:paraId="04AA338E" w14:textId="77777777" w:rsidR="00F0663B" w:rsidRDefault="00F0663B">
      <w:pPr>
        <w:pStyle w:val="a3"/>
        <w:ind w:left="0"/>
        <w:rPr>
          <w:rFonts w:ascii="Arial Unicode MS"/>
          <w:sz w:val="20"/>
        </w:rPr>
      </w:pPr>
    </w:p>
    <w:p w14:paraId="1088704F" w14:textId="77777777" w:rsidR="00F0663B" w:rsidRDefault="00F0663B">
      <w:pPr>
        <w:pStyle w:val="a3"/>
        <w:ind w:left="0"/>
        <w:rPr>
          <w:rFonts w:ascii="Arial Unicode MS"/>
          <w:sz w:val="20"/>
        </w:rPr>
      </w:pPr>
    </w:p>
    <w:p w14:paraId="5D493022" w14:textId="77777777" w:rsidR="00F0663B" w:rsidRDefault="00F0663B">
      <w:pPr>
        <w:pStyle w:val="a3"/>
        <w:ind w:left="0"/>
        <w:rPr>
          <w:rFonts w:ascii="Arial Unicode MS"/>
          <w:sz w:val="20"/>
        </w:rPr>
      </w:pPr>
    </w:p>
    <w:p w14:paraId="5BC87359" w14:textId="77777777" w:rsidR="00F0663B" w:rsidRDefault="00F0663B">
      <w:pPr>
        <w:pStyle w:val="a3"/>
        <w:ind w:left="0"/>
        <w:rPr>
          <w:rFonts w:ascii="Arial Unicode MS"/>
          <w:sz w:val="20"/>
        </w:rPr>
      </w:pPr>
    </w:p>
    <w:p w14:paraId="33FE05DC" w14:textId="77777777" w:rsidR="00F0663B" w:rsidRDefault="00F0663B">
      <w:pPr>
        <w:pStyle w:val="a3"/>
        <w:ind w:left="0"/>
        <w:rPr>
          <w:rFonts w:ascii="Arial Unicode MS"/>
          <w:sz w:val="20"/>
        </w:rPr>
      </w:pPr>
    </w:p>
    <w:p w14:paraId="33338B4F" w14:textId="77777777" w:rsidR="00F0663B" w:rsidRDefault="00F0663B">
      <w:pPr>
        <w:pStyle w:val="a3"/>
        <w:ind w:left="0"/>
        <w:rPr>
          <w:rFonts w:ascii="Arial Unicode MS"/>
          <w:sz w:val="20"/>
        </w:rPr>
      </w:pPr>
    </w:p>
    <w:p w14:paraId="5B742CFD" w14:textId="77777777" w:rsidR="00F0663B" w:rsidRDefault="00F0663B">
      <w:pPr>
        <w:pStyle w:val="a3"/>
        <w:ind w:left="0"/>
        <w:rPr>
          <w:rFonts w:ascii="Arial Unicode MS"/>
          <w:sz w:val="20"/>
        </w:rPr>
      </w:pPr>
    </w:p>
    <w:p w14:paraId="12EED734" w14:textId="77777777" w:rsidR="00F0663B" w:rsidRDefault="00F0663B">
      <w:pPr>
        <w:pStyle w:val="a3"/>
        <w:ind w:left="0"/>
        <w:rPr>
          <w:rFonts w:ascii="Arial Unicode MS"/>
          <w:sz w:val="20"/>
        </w:rPr>
      </w:pPr>
    </w:p>
    <w:p w14:paraId="6FC2B1F1" w14:textId="77777777" w:rsidR="00F0663B" w:rsidRDefault="00F0663B">
      <w:pPr>
        <w:pStyle w:val="a3"/>
        <w:spacing w:before="8"/>
        <w:ind w:left="0"/>
        <w:rPr>
          <w:rFonts w:ascii="Arial Unicode MS"/>
          <w:sz w:val="10"/>
        </w:rPr>
      </w:pPr>
    </w:p>
    <w:p w14:paraId="1B315267" w14:textId="77777777" w:rsidR="00F0663B" w:rsidRDefault="00000000">
      <w:pPr>
        <w:pStyle w:val="a3"/>
        <w:tabs>
          <w:tab w:val="left" w:pos="4645"/>
        </w:tabs>
        <w:spacing w:before="26" w:line="276" w:lineRule="auto"/>
        <w:ind w:left="4699" w:right="2603" w:hanging="4043"/>
        <w:rPr>
          <w:rFonts w:ascii="Arial Unicode MS" w:eastAsia="Arial Unicode MS"/>
        </w:rPr>
      </w:pPr>
      <w:r>
        <w:rPr>
          <w:rFonts w:ascii="Arial Unicode MS" w:eastAsia="Arial Unicode MS" w:hint="eastAsia"/>
          <w:color w:val="231F20"/>
        </w:rPr>
        <w:t>旅游者</w:t>
      </w:r>
      <w:r>
        <w:rPr>
          <w:rFonts w:ascii="Arial Unicode MS" w:eastAsia="Arial Unicode MS" w:hint="eastAsia"/>
          <w:color w:val="231F20"/>
          <w:spacing w:val="-165"/>
        </w:rPr>
        <w:t>：</w:t>
      </w:r>
      <w:r>
        <w:rPr>
          <w:rFonts w:ascii="Arial Unicode MS" w:eastAsia="Arial Unicode MS" w:hint="eastAsia"/>
          <w:color w:val="231F20"/>
        </w:rPr>
        <w:t>（代表人签字）</w:t>
      </w:r>
      <w:r>
        <w:rPr>
          <w:rFonts w:ascii="Arial Unicode MS" w:eastAsia="Arial Unicode MS" w:hint="eastAsia"/>
          <w:color w:val="231F20"/>
        </w:rPr>
        <w:tab/>
        <w:t>赴台游旅行社</w:t>
      </w:r>
      <w:r>
        <w:rPr>
          <w:rFonts w:ascii="Arial Unicode MS" w:eastAsia="Arial Unicode MS" w:hint="eastAsia"/>
          <w:color w:val="231F20"/>
          <w:spacing w:val="-165"/>
        </w:rPr>
        <w:t>：</w:t>
      </w:r>
      <w:r>
        <w:rPr>
          <w:rFonts w:ascii="Arial Unicode MS" w:eastAsia="Arial Unicode MS" w:hint="eastAsia"/>
          <w:color w:val="231F20"/>
        </w:rPr>
        <w:t>（盖章</w:t>
      </w:r>
      <w:r>
        <w:rPr>
          <w:rFonts w:ascii="Arial Unicode MS" w:eastAsia="Arial Unicode MS" w:hint="eastAsia"/>
          <w:color w:val="231F20"/>
          <w:spacing w:val="-18"/>
        </w:rPr>
        <w:t>）</w:t>
      </w:r>
      <w:r>
        <w:rPr>
          <w:rFonts w:ascii="Arial Unicode MS" w:eastAsia="Arial Unicode MS" w:hint="eastAsia"/>
          <w:color w:val="231F20"/>
        </w:rPr>
        <w:t>经办人</w:t>
      </w:r>
      <w:r>
        <w:rPr>
          <w:rFonts w:ascii="Arial Unicode MS" w:eastAsia="Arial Unicode MS" w:hint="eastAsia"/>
          <w:color w:val="231F20"/>
          <w:spacing w:val="-165"/>
        </w:rPr>
        <w:t>：</w:t>
      </w:r>
      <w:r>
        <w:rPr>
          <w:rFonts w:ascii="Arial Unicode MS" w:eastAsia="Arial Unicode MS" w:hint="eastAsia"/>
          <w:color w:val="231F20"/>
        </w:rPr>
        <w:t>（签字）</w:t>
      </w:r>
    </w:p>
    <w:p w14:paraId="4E3309F7" w14:textId="77777777" w:rsidR="00F0663B" w:rsidRDefault="00000000">
      <w:pPr>
        <w:pStyle w:val="a3"/>
        <w:tabs>
          <w:tab w:val="left" w:pos="6171"/>
          <w:tab w:val="left" w:pos="6831"/>
        </w:tabs>
        <w:spacing w:line="382" w:lineRule="exact"/>
        <w:ind w:left="5511"/>
        <w:rPr>
          <w:rFonts w:ascii="Arial Unicode MS" w:eastAsia="Arial Unicode MS"/>
        </w:rPr>
      </w:pPr>
      <w:r>
        <w:rPr>
          <w:rFonts w:ascii="Arial Unicode MS" w:eastAsia="Arial Unicode MS" w:hint="eastAsia"/>
          <w:color w:val="231F20"/>
        </w:rPr>
        <w:t>年</w:t>
      </w:r>
      <w:r>
        <w:rPr>
          <w:rFonts w:ascii="Arial Unicode MS" w:eastAsia="Arial Unicode MS" w:hint="eastAsia"/>
          <w:color w:val="231F20"/>
        </w:rPr>
        <w:tab/>
        <w:t>月</w:t>
      </w:r>
      <w:r>
        <w:rPr>
          <w:rFonts w:ascii="Arial Unicode MS" w:eastAsia="Arial Unicode MS" w:hint="eastAsia"/>
          <w:color w:val="231F20"/>
        </w:rPr>
        <w:tab/>
        <w:t>日</w:t>
      </w:r>
    </w:p>
    <w:p w14:paraId="17122CB0" w14:textId="77777777" w:rsidR="00F0663B" w:rsidRDefault="00F0663B">
      <w:pPr>
        <w:spacing w:line="382" w:lineRule="exact"/>
        <w:rPr>
          <w:rFonts w:ascii="Arial Unicode MS" w:eastAsia="Arial Unicode MS"/>
        </w:rPr>
        <w:sectPr w:rsidR="00F0663B">
          <w:type w:val="continuous"/>
          <w:pgSz w:w="11910" w:h="16840"/>
          <w:pgMar w:top="1580" w:right="1200" w:bottom="1020" w:left="1200" w:header="720" w:footer="720" w:gutter="0"/>
          <w:cols w:space="720"/>
        </w:sectPr>
      </w:pPr>
    </w:p>
    <w:p w14:paraId="2F491B41" w14:textId="77777777" w:rsidR="00F0663B" w:rsidRDefault="00000000">
      <w:pPr>
        <w:pStyle w:val="a3"/>
        <w:spacing w:before="28"/>
        <w:ind w:left="657"/>
        <w:rPr>
          <w:rFonts w:ascii="Arial Unicode MS" w:eastAsia="Arial Unicode MS"/>
        </w:rPr>
      </w:pPr>
      <w:r>
        <w:rPr>
          <w:rFonts w:ascii="Arial Unicode MS" w:eastAsia="Arial Unicode MS" w:hint="eastAsia"/>
          <w:color w:val="231F20"/>
        </w:rPr>
        <w:lastRenderedPageBreak/>
        <w:t xml:space="preserve">附件3： </w:t>
      </w:r>
    </w:p>
    <w:p w14:paraId="22A752C0" w14:textId="77777777" w:rsidR="00F0663B" w:rsidRDefault="00000000">
      <w:pPr>
        <w:pStyle w:val="a3"/>
        <w:spacing w:before="2"/>
        <w:ind w:left="0"/>
        <w:rPr>
          <w:rFonts w:ascii="Arial Unicode MS"/>
          <w:sz w:val="26"/>
        </w:rPr>
      </w:pPr>
      <w:r>
        <w:br w:type="column"/>
      </w:r>
    </w:p>
    <w:p w14:paraId="081E43D4" w14:textId="77777777" w:rsidR="00F0663B" w:rsidRDefault="00000000">
      <w:pPr>
        <w:pStyle w:val="2"/>
      </w:pPr>
      <w:r>
        <w:rPr>
          <w:color w:val="231F20"/>
        </w:rPr>
        <w:t>自愿购物活动补充协议</w:t>
      </w:r>
    </w:p>
    <w:p w14:paraId="0C1CD8B6" w14:textId="77777777" w:rsidR="00F0663B" w:rsidRDefault="00F0663B">
      <w:pPr>
        <w:sectPr w:rsidR="00F0663B">
          <w:pgSz w:w="11910" w:h="16840"/>
          <w:pgMar w:top="1580" w:right="1200" w:bottom="1020" w:left="1200" w:header="0" w:footer="832" w:gutter="0"/>
          <w:cols w:num="2" w:space="720" w:equalWidth="0">
            <w:col w:w="1645" w:space="1151"/>
            <w:col w:w="6714"/>
          </w:cols>
        </w:sectPr>
      </w:pPr>
    </w:p>
    <w:p w14:paraId="49B2768A" w14:textId="77777777" w:rsidR="00F0663B" w:rsidRDefault="00F0663B">
      <w:pPr>
        <w:pStyle w:val="a3"/>
        <w:ind w:left="0"/>
        <w:rPr>
          <w:rFonts w:ascii="Arial Unicode MS"/>
          <w:sz w:val="7"/>
        </w:rPr>
      </w:pPr>
    </w:p>
    <w:tbl>
      <w:tblPr>
        <w:tblStyle w:val="TableNormal"/>
        <w:tblW w:w="0" w:type="auto"/>
        <w:tblInd w:w="2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093"/>
        <w:gridCol w:w="637"/>
        <w:gridCol w:w="1544"/>
        <w:gridCol w:w="1195"/>
        <w:gridCol w:w="1344"/>
        <w:gridCol w:w="694"/>
        <w:gridCol w:w="1548"/>
      </w:tblGrid>
      <w:tr w:rsidR="00F0663B" w14:paraId="47E4C359" w14:textId="77777777">
        <w:trPr>
          <w:trHeight w:val="656"/>
        </w:trPr>
        <w:tc>
          <w:tcPr>
            <w:tcW w:w="2093" w:type="dxa"/>
          </w:tcPr>
          <w:p w14:paraId="5E7A5D5B" w14:textId="77777777" w:rsidR="00F0663B" w:rsidRDefault="00000000">
            <w:pPr>
              <w:pStyle w:val="TableParagraph"/>
              <w:spacing w:before="177"/>
              <w:ind w:left="289" w:right="281"/>
              <w:jc w:val="center"/>
              <w:rPr>
                <w:rFonts w:ascii="Arial Unicode MS" w:eastAsia="Arial Unicode MS"/>
                <w:sz w:val="18"/>
              </w:rPr>
            </w:pPr>
            <w:r>
              <w:rPr>
                <w:rFonts w:ascii="Arial Unicode MS" w:eastAsia="Arial Unicode MS" w:hint="eastAsia"/>
                <w:color w:val="231F20"/>
                <w:sz w:val="18"/>
              </w:rPr>
              <w:t>具体时间</w:t>
            </w:r>
          </w:p>
        </w:tc>
        <w:tc>
          <w:tcPr>
            <w:tcW w:w="637" w:type="dxa"/>
          </w:tcPr>
          <w:p w14:paraId="175C4201" w14:textId="77777777" w:rsidR="00F0663B" w:rsidRDefault="00000000">
            <w:pPr>
              <w:pStyle w:val="TableParagraph"/>
              <w:spacing w:before="177"/>
              <w:ind w:left="138"/>
              <w:rPr>
                <w:rFonts w:ascii="Arial Unicode MS" w:eastAsia="Arial Unicode MS"/>
                <w:sz w:val="18"/>
              </w:rPr>
            </w:pPr>
            <w:r>
              <w:rPr>
                <w:rFonts w:ascii="Arial Unicode MS" w:eastAsia="Arial Unicode MS" w:hint="eastAsia"/>
                <w:color w:val="231F20"/>
                <w:sz w:val="18"/>
              </w:rPr>
              <w:t>地点</w:t>
            </w:r>
          </w:p>
        </w:tc>
        <w:tc>
          <w:tcPr>
            <w:tcW w:w="1544" w:type="dxa"/>
          </w:tcPr>
          <w:p w14:paraId="495CE0F4" w14:textId="77777777" w:rsidR="00F0663B" w:rsidRDefault="00000000">
            <w:pPr>
              <w:pStyle w:val="TableParagraph"/>
              <w:spacing w:before="177"/>
              <w:ind w:left="233"/>
              <w:rPr>
                <w:rFonts w:ascii="Arial Unicode MS" w:eastAsia="Arial Unicode MS"/>
                <w:sz w:val="18"/>
              </w:rPr>
            </w:pPr>
            <w:r>
              <w:rPr>
                <w:rFonts w:ascii="Arial Unicode MS" w:eastAsia="Arial Unicode MS" w:hint="eastAsia"/>
                <w:color w:val="231F20"/>
                <w:sz w:val="18"/>
              </w:rPr>
              <w:t>购物场所名称</w:t>
            </w:r>
          </w:p>
        </w:tc>
        <w:tc>
          <w:tcPr>
            <w:tcW w:w="1195" w:type="dxa"/>
          </w:tcPr>
          <w:p w14:paraId="0B2EBA26" w14:textId="77777777" w:rsidR="00F0663B" w:rsidRDefault="00000000">
            <w:pPr>
              <w:pStyle w:val="TableParagraph"/>
              <w:spacing w:before="84" w:line="199" w:lineRule="auto"/>
              <w:ind w:left="330" w:right="314"/>
              <w:rPr>
                <w:rFonts w:ascii="Arial Unicode MS" w:eastAsia="Arial Unicode MS"/>
                <w:sz w:val="18"/>
              </w:rPr>
            </w:pPr>
            <w:r>
              <w:rPr>
                <w:rFonts w:ascii="Arial Unicode MS" w:eastAsia="Arial Unicode MS" w:hint="eastAsia"/>
                <w:color w:val="231F20"/>
                <w:sz w:val="18"/>
              </w:rPr>
              <w:t>主要商品信息</w:t>
            </w:r>
          </w:p>
        </w:tc>
        <w:tc>
          <w:tcPr>
            <w:tcW w:w="1344" w:type="dxa"/>
          </w:tcPr>
          <w:p w14:paraId="1AA7FE8D" w14:textId="77777777" w:rsidR="00F0663B" w:rsidRDefault="00000000">
            <w:pPr>
              <w:pStyle w:val="TableParagraph"/>
              <w:spacing w:before="47" w:line="287" w:lineRule="exact"/>
              <w:ind w:left="115" w:right="98"/>
              <w:jc w:val="center"/>
              <w:rPr>
                <w:rFonts w:ascii="Arial Unicode MS" w:eastAsia="Arial Unicode MS"/>
                <w:sz w:val="18"/>
              </w:rPr>
            </w:pPr>
            <w:r>
              <w:rPr>
                <w:rFonts w:ascii="Arial Unicode MS" w:eastAsia="Arial Unicode MS" w:hint="eastAsia"/>
                <w:color w:val="231F20"/>
                <w:sz w:val="18"/>
              </w:rPr>
              <w:t>最长停留时间</w:t>
            </w:r>
          </w:p>
          <w:p w14:paraId="39DD2A49" w14:textId="77777777" w:rsidR="00F0663B" w:rsidRDefault="00000000">
            <w:pPr>
              <w:pStyle w:val="TableParagraph"/>
              <w:spacing w:line="287" w:lineRule="exact"/>
              <w:ind w:left="115" w:right="98"/>
              <w:jc w:val="center"/>
              <w:rPr>
                <w:rFonts w:ascii="Arial Unicode MS" w:eastAsia="Arial Unicode MS"/>
                <w:sz w:val="18"/>
              </w:rPr>
            </w:pPr>
            <w:r>
              <w:rPr>
                <w:rFonts w:ascii="Arial Unicode MS" w:eastAsia="Arial Unicode MS" w:hint="eastAsia"/>
                <w:color w:val="231F20"/>
                <w:sz w:val="18"/>
              </w:rPr>
              <w:t>（分钟）</w:t>
            </w:r>
          </w:p>
        </w:tc>
        <w:tc>
          <w:tcPr>
            <w:tcW w:w="694" w:type="dxa"/>
          </w:tcPr>
          <w:p w14:paraId="74ABFBCC" w14:textId="77777777" w:rsidR="00F0663B" w:rsidRDefault="00000000">
            <w:pPr>
              <w:pStyle w:val="TableParagraph"/>
              <w:spacing w:before="84" w:line="199" w:lineRule="auto"/>
              <w:ind w:left="172" w:right="149"/>
              <w:rPr>
                <w:rFonts w:ascii="Arial Unicode MS" w:eastAsia="Arial Unicode MS"/>
                <w:sz w:val="18"/>
              </w:rPr>
            </w:pPr>
            <w:r>
              <w:rPr>
                <w:rFonts w:ascii="Arial Unicode MS" w:eastAsia="Arial Unicode MS" w:hint="eastAsia"/>
                <w:color w:val="231F20"/>
                <w:sz w:val="18"/>
              </w:rPr>
              <w:t>其他说明</w:t>
            </w:r>
          </w:p>
        </w:tc>
        <w:tc>
          <w:tcPr>
            <w:tcW w:w="1548" w:type="dxa"/>
          </w:tcPr>
          <w:p w14:paraId="04E7B3AE" w14:textId="77777777" w:rsidR="00F0663B" w:rsidRDefault="00000000">
            <w:pPr>
              <w:pStyle w:val="TableParagraph"/>
              <w:spacing w:before="84" w:line="199" w:lineRule="auto"/>
              <w:ind w:left="420" w:right="395" w:firstLine="90"/>
              <w:rPr>
                <w:rFonts w:ascii="Arial Unicode MS" w:eastAsia="Arial Unicode MS"/>
                <w:sz w:val="18"/>
              </w:rPr>
            </w:pPr>
            <w:r>
              <w:rPr>
                <w:rFonts w:ascii="Arial Unicode MS" w:eastAsia="Arial Unicode MS" w:hint="eastAsia"/>
                <w:color w:val="231F20"/>
                <w:sz w:val="18"/>
              </w:rPr>
              <w:t>旅游者签名同意</w:t>
            </w:r>
          </w:p>
        </w:tc>
      </w:tr>
      <w:tr w:rsidR="00F0663B" w14:paraId="65E51036" w14:textId="77777777">
        <w:trPr>
          <w:trHeight w:val="510"/>
        </w:trPr>
        <w:tc>
          <w:tcPr>
            <w:tcW w:w="2093" w:type="dxa"/>
          </w:tcPr>
          <w:p w14:paraId="2E26FC75" w14:textId="77777777" w:rsidR="00F0663B" w:rsidRDefault="00000000">
            <w:pPr>
              <w:pStyle w:val="TableParagraph"/>
              <w:spacing w:before="104"/>
              <w:ind w:left="335" w:right="281"/>
              <w:jc w:val="center"/>
              <w:rPr>
                <w:rFonts w:ascii="Arial Unicode MS" w:eastAsia="Arial Unicode MS" w:hAnsi="Arial Unicode MS"/>
                <w:sz w:val="18"/>
              </w:rPr>
            </w:pPr>
            <w:r>
              <w:rPr>
                <w:rFonts w:ascii="Arial Unicode MS" w:eastAsia="Arial Unicode MS" w:hAnsi="Arial Unicode MS" w:hint="eastAsia"/>
                <w:color w:val="231F20"/>
                <w:w w:val="125"/>
                <w:sz w:val="18"/>
              </w:rPr>
              <w:t>×年×月×日×时</w:t>
            </w:r>
            <w:r>
              <w:rPr>
                <w:rFonts w:ascii="Arial Unicode MS" w:eastAsia="Arial Unicode MS" w:hAnsi="Arial Unicode MS" w:hint="eastAsia"/>
                <w:color w:val="231F20"/>
                <w:sz w:val="18"/>
              </w:rPr>
              <w:t xml:space="preserve"> </w:t>
            </w:r>
          </w:p>
        </w:tc>
        <w:tc>
          <w:tcPr>
            <w:tcW w:w="637" w:type="dxa"/>
          </w:tcPr>
          <w:p w14:paraId="28AFE727" w14:textId="77777777" w:rsidR="00F0663B" w:rsidRDefault="00F0663B">
            <w:pPr>
              <w:pStyle w:val="TableParagraph"/>
              <w:rPr>
                <w:rFonts w:ascii="Times New Roman"/>
                <w:sz w:val="18"/>
              </w:rPr>
            </w:pPr>
          </w:p>
        </w:tc>
        <w:tc>
          <w:tcPr>
            <w:tcW w:w="1544" w:type="dxa"/>
          </w:tcPr>
          <w:p w14:paraId="7F43840D" w14:textId="77777777" w:rsidR="00F0663B" w:rsidRDefault="00F0663B">
            <w:pPr>
              <w:pStyle w:val="TableParagraph"/>
              <w:rPr>
                <w:rFonts w:ascii="Times New Roman"/>
                <w:sz w:val="18"/>
              </w:rPr>
            </w:pPr>
          </w:p>
        </w:tc>
        <w:tc>
          <w:tcPr>
            <w:tcW w:w="1195" w:type="dxa"/>
          </w:tcPr>
          <w:p w14:paraId="5C2DF276" w14:textId="77777777" w:rsidR="00F0663B" w:rsidRDefault="00F0663B">
            <w:pPr>
              <w:pStyle w:val="TableParagraph"/>
              <w:rPr>
                <w:rFonts w:ascii="Times New Roman"/>
                <w:sz w:val="18"/>
              </w:rPr>
            </w:pPr>
          </w:p>
        </w:tc>
        <w:tc>
          <w:tcPr>
            <w:tcW w:w="1344" w:type="dxa"/>
          </w:tcPr>
          <w:p w14:paraId="69BB8FED" w14:textId="77777777" w:rsidR="00F0663B" w:rsidRDefault="00F0663B">
            <w:pPr>
              <w:pStyle w:val="TableParagraph"/>
              <w:rPr>
                <w:rFonts w:ascii="Times New Roman"/>
                <w:sz w:val="18"/>
              </w:rPr>
            </w:pPr>
          </w:p>
        </w:tc>
        <w:tc>
          <w:tcPr>
            <w:tcW w:w="694" w:type="dxa"/>
          </w:tcPr>
          <w:p w14:paraId="5B8D68FD" w14:textId="77777777" w:rsidR="00F0663B" w:rsidRDefault="00F0663B">
            <w:pPr>
              <w:pStyle w:val="TableParagraph"/>
              <w:rPr>
                <w:rFonts w:ascii="Times New Roman"/>
                <w:sz w:val="18"/>
              </w:rPr>
            </w:pPr>
          </w:p>
        </w:tc>
        <w:tc>
          <w:tcPr>
            <w:tcW w:w="1548" w:type="dxa"/>
          </w:tcPr>
          <w:p w14:paraId="5B018F58" w14:textId="77777777" w:rsidR="00F0663B" w:rsidRDefault="00000000">
            <w:pPr>
              <w:pStyle w:val="TableParagraph"/>
              <w:spacing w:before="104"/>
              <w:ind w:left="113"/>
              <w:rPr>
                <w:rFonts w:ascii="Arial Unicode MS" w:eastAsia="Arial Unicode MS"/>
                <w:sz w:val="18"/>
              </w:rPr>
            </w:pPr>
            <w:r>
              <w:rPr>
                <w:rFonts w:ascii="Arial Unicode MS" w:eastAsia="Arial Unicode MS" w:hint="eastAsia"/>
                <w:color w:val="231F20"/>
                <w:sz w:val="18"/>
              </w:rPr>
              <w:t>签名：</w:t>
            </w:r>
          </w:p>
        </w:tc>
      </w:tr>
      <w:tr w:rsidR="00F0663B" w14:paraId="534FE852" w14:textId="77777777">
        <w:trPr>
          <w:trHeight w:val="509"/>
        </w:trPr>
        <w:tc>
          <w:tcPr>
            <w:tcW w:w="2093" w:type="dxa"/>
          </w:tcPr>
          <w:p w14:paraId="1FABE161" w14:textId="77777777" w:rsidR="00F0663B" w:rsidRDefault="00000000">
            <w:pPr>
              <w:pStyle w:val="TableParagraph"/>
              <w:spacing w:before="104"/>
              <w:ind w:left="335" w:right="281"/>
              <w:jc w:val="center"/>
              <w:rPr>
                <w:rFonts w:ascii="Arial Unicode MS" w:eastAsia="Arial Unicode MS" w:hAnsi="Arial Unicode MS"/>
                <w:sz w:val="18"/>
              </w:rPr>
            </w:pPr>
            <w:r>
              <w:rPr>
                <w:rFonts w:ascii="Arial Unicode MS" w:eastAsia="Arial Unicode MS" w:hAnsi="Arial Unicode MS" w:hint="eastAsia"/>
                <w:color w:val="231F20"/>
                <w:w w:val="125"/>
                <w:sz w:val="18"/>
              </w:rPr>
              <w:t>×年×月×日×时</w:t>
            </w:r>
            <w:r>
              <w:rPr>
                <w:rFonts w:ascii="Arial Unicode MS" w:eastAsia="Arial Unicode MS" w:hAnsi="Arial Unicode MS" w:hint="eastAsia"/>
                <w:color w:val="231F20"/>
                <w:sz w:val="18"/>
              </w:rPr>
              <w:t xml:space="preserve"> </w:t>
            </w:r>
          </w:p>
        </w:tc>
        <w:tc>
          <w:tcPr>
            <w:tcW w:w="637" w:type="dxa"/>
          </w:tcPr>
          <w:p w14:paraId="1FF20016" w14:textId="77777777" w:rsidR="00F0663B" w:rsidRDefault="00F0663B">
            <w:pPr>
              <w:pStyle w:val="TableParagraph"/>
              <w:rPr>
                <w:rFonts w:ascii="Times New Roman"/>
                <w:sz w:val="18"/>
              </w:rPr>
            </w:pPr>
          </w:p>
        </w:tc>
        <w:tc>
          <w:tcPr>
            <w:tcW w:w="1544" w:type="dxa"/>
          </w:tcPr>
          <w:p w14:paraId="21FA0829" w14:textId="77777777" w:rsidR="00F0663B" w:rsidRDefault="00F0663B">
            <w:pPr>
              <w:pStyle w:val="TableParagraph"/>
              <w:rPr>
                <w:rFonts w:ascii="Times New Roman"/>
                <w:sz w:val="18"/>
              </w:rPr>
            </w:pPr>
          </w:p>
        </w:tc>
        <w:tc>
          <w:tcPr>
            <w:tcW w:w="1195" w:type="dxa"/>
          </w:tcPr>
          <w:p w14:paraId="1017E144" w14:textId="77777777" w:rsidR="00F0663B" w:rsidRDefault="00F0663B">
            <w:pPr>
              <w:pStyle w:val="TableParagraph"/>
              <w:rPr>
                <w:rFonts w:ascii="Times New Roman"/>
                <w:sz w:val="18"/>
              </w:rPr>
            </w:pPr>
          </w:p>
        </w:tc>
        <w:tc>
          <w:tcPr>
            <w:tcW w:w="1344" w:type="dxa"/>
          </w:tcPr>
          <w:p w14:paraId="7F29B568" w14:textId="77777777" w:rsidR="00F0663B" w:rsidRDefault="00F0663B">
            <w:pPr>
              <w:pStyle w:val="TableParagraph"/>
              <w:rPr>
                <w:rFonts w:ascii="Times New Roman"/>
                <w:sz w:val="18"/>
              </w:rPr>
            </w:pPr>
          </w:p>
        </w:tc>
        <w:tc>
          <w:tcPr>
            <w:tcW w:w="694" w:type="dxa"/>
          </w:tcPr>
          <w:p w14:paraId="7E215076" w14:textId="77777777" w:rsidR="00F0663B" w:rsidRDefault="00F0663B">
            <w:pPr>
              <w:pStyle w:val="TableParagraph"/>
              <w:rPr>
                <w:rFonts w:ascii="Times New Roman"/>
                <w:sz w:val="18"/>
              </w:rPr>
            </w:pPr>
          </w:p>
        </w:tc>
        <w:tc>
          <w:tcPr>
            <w:tcW w:w="1548" w:type="dxa"/>
          </w:tcPr>
          <w:p w14:paraId="5F18BE78" w14:textId="77777777" w:rsidR="00F0663B" w:rsidRDefault="00000000">
            <w:pPr>
              <w:pStyle w:val="TableParagraph"/>
              <w:spacing w:before="104"/>
              <w:ind w:left="113"/>
              <w:rPr>
                <w:rFonts w:ascii="Arial Unicode MS" w:eastAsia="Arial Unicode MS"/>
                <w:sz w:val="18"/>
              </w:rPr>
            </w:pPr>
            <w:r>
              <w:rPr>
                <w:rFonts w:ascii="Arial Unicode MS" w:eastAsia="Arial Unicode MS" w:hint="eastAsia"/>
                <w:color w:val="231F20"/>
                <w:sz w:val="18"/>
              </w:rPr>
              <w:t>签名：</w:t>
            </w:r>
          </w:p>
        </w:tc>
      </w:tr>
      <w:tr w:rsidR="00F0663B" w14:paraId="4D6AD275" w14:textId="77777777">
        <w:trPr>
          <w:trHeight w:val="510"/>
        </w:trPr>
        <w:tc>
          <w:tcPr>
            <w:tcW w:w="2093" w:type="dxa"/>
          </w:tcPr>
          <w:p w14:paraId="3B906CC1" w14:textId="77777777" w:rsidR="00F0663B" w:rsidRDefault="00000000">
            <w:pPr>
              <w:pStyle w:val="TableParagraph"/>
              <w:spacing w:before="104"/>
              <w:ind w:left="335" w:right="281"/>
              <w:jc w:val="center"/>
              <w:rPr>
                <w:rFonts w:ascii="Arial Unicode MS" w:eastAsia="Arial Unicode MS" w:hAnsi="Arial Unicode MS"/>
                <w:sz w:val="18"/>
              </w:rPr>
            </w:pPr>
            <w:r>
              <w:rPr>
                <w:rFonts w:ascii="Arial Unicode MS" w:eastAsia="Arial Unicode MS" w:hAnsi="Arial Unicode MS" w:hint="eastAsia"/>
                <w:color w:val="231F20"/>
                <w:w w:val="125"/>
                <w:sz w:val="18"/>
              </w:rPr>
              <w:t>×年×月×日×时</w:t>
            </w:r>
            <w:r>
              <w:rPr>
                <w:rFonts w:ascii="Arial Unicode MS" w:eastAsia="Arial Unicode MS" w:hAnsi="Arial Unicode MS" w:hint="eastAsia"/>
                <w:color w:val="231F20"/>
                <w:sz w:val="18"/>
              </w:rPr>
              <w:t xml:space="preserve"> </w:t>
            </w:r>
          </w:p>
        </w:tc>
        <w:tc>
          <w:tcPr>
            <w:tcW w:w="637" w:type="dxa"/>
          </w:tcPr>
          <w:p w14:paraId="2EA8EF39" w14:textId="77777777" w:rsidR="00F0663B" w:rsidRDefault="00F0663B">
            <w:pPr>
              <w:pStyle w:val="TableParagraph"/>
              <w:rPr>
                <w:rFonts w:ascii="Times New Roman"/>
                <w:sz w:val="18"/>
              </w:rPr>
            </w:pPr>
          </w:p>
        </w:tc>
        <w:tc>
          <w:tcPr>
            <w:tcW w:w="1544" w:type="dxa"/>
          </w:tcPr>
          <w:p w14:paraId="21EE1FA5" w14:textId="77777777" w:rsidR="00F0663B" w:rsidRDefault="00F0663B">
            <w:pPr>
              <w:pStyle w:val="TableParagraph"/>
              <w:rPr>
                <w:rFonts w:ascii="Times New Roman"/>
                <w:sz w:val="18"/>
              </w:rPr>
            </w:pPr>
          </w:p>
        </w:tc>
        <w:tc>
          <w:tcPr>
            <w:tcW w:w="1195" w:type="dxa"/>
          </w:tcPr>
          <w:p w14:paraId="4740D0C9" w14:textId="77777777" w:rsidR="00F0663B" w:rsidRDefault="00F0663B">
            <w:pPr>
              <w:pStyle w:val="TableParagraph"/>
              <w:rPr>
                <w:rFonts w:ascii="Times New Roman"/>
                <w:sz w:val="18"/>
              </w:rPr>
            </w:pPr>
          </w:p>
        </w:tc>
        <w:tc>
          <w:tcPr>
            <w:tcW w:w="1344" w:type="dxa"/>
          </w:tcPr>
          <w:p w14:paraId="1C9692AD" w14:textId="77777777" w:rsidR="00F0663B" w:rsidRDefault="00F0663B">
            <w:pPr>
              <w:pStyle w:val="TableParagraph"/>
              <w:rPr>
                <w:rFonts w:ascii="Times New Roman"/>
                <w:sz w:val="18"/>
              </w:rPr>
            </w:pPr>
          </w:p>
        </w:tc>
        <w:tc>
          <w:tcPr>
            <w:tcW w:w="694" w:type="dxa"/>
          </w:tcPr>
          <w:p w14:paraId="5785C0A7" w14:textId="77777777" w:rsidR="00F0663B" w:rsidRDefault="00F0663B">
            <w:pPr>
              <w:pStyle w:val="TableParagraph"/>
              <w:rPr>
                <w:rFonts w:ascii="Times New Roman"/>
                <w:sz w:val="18"/>
              </w:rPr>
            </w:pPr>
          </w:p>
        </w:tc>
        <w:tc>
          <w:tcPr>
            <w:tcW w:w="1548" w:type="dxa"/>
          </w:tcPr>
          <w:p w14:paraId="413C9D49" w14:textId="77777777" w:rsidR="00F0663B" w:rsidRDefault="00000000">
            <w:pPr>
              <w:pStyle w:val="TableParagraph"/>
              <w:spacing w:before="104"/>
              <w:ind w:left="113"/>
              <w:rPr>
                <w:rFonts w:ascii="Arial Unicode MS" w:eastAsia="Arial Unicode MS"/>
                <w:sz w:val="18"/>
              </w:rPr>
            </w:pPr>
            <w:r>
              <w:rPr>
                <w:rFonts w:ascii="Arial Unicode MS" w:eastAsia="Arial Unicode MS" w:hint="eastAsia"/>
                <w:color w:val="231F20"/>
                <w:sz w:val="18"/>
              </w:rPr>
              <w:t>签名：</w:t>
            </w:r>
          </w:p>
        </w:tc>
      </w:tr>
    </w:tbl>
    <w:p w14:paraId="1618C3A6" w14:textId="77777777" w:rsidR="00F0663B" w:rsidRDefault="00000000">
      <w:pPr>
        <w:pStyle w:val="a3"/>
        <w:spacing w:before="95"/>
        <w:ind w:left="657"/>
        <w:rPr>
          <w:rFonts w:ascii="Arial Unicode MS" w:eastAsia="Arial Unicode MS"/>
        </w:rPr>
      </w:pPr>
      <w:r>
        <w:pict w14:anchorId="4116EEC6">
          <v:line id="_x0000_s2050" style="position:absolute;left:0;text-align:left;z-index:-16143872;mso-position-horizontal-relative:page;mso-position-vertical-relative:text" from="222.1pt,20.75pt" to="266.1pt,20.75pt" strokecolor="#231f20" strokeweight=".09983mm">
            <w10:wrap anchorx="page"/>
          </v:line>
        </w:pict>
      </w:r>
      <w:r>
        <w:rPr>
          <w:rFonts w:ascii="Arial Unicode MS" w:eastAsia="Arial Unicode MS" w:hint="eastAsia"/>
          <w:color w:val="231F20"/>
        </w:rPr>
        <w:t>赴台游旅行社经办人签名：</w:t>
      </w:r>
    </w:p>
    <w:sectPr w:rsidR="00F0663B">
      <w:type w:val="continuous"/>
      <w:pgSz w:w="11910" w:h="16840"/>
      <w:pgMar w:top="1580" w:right="1200" w:bottom="102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0AE429" w14:textId="77777777" w:rsidR="003049C7" w:rsidRDefault="003049C7">
      <w:r>
        <w:separator/>
      </w:r>
    </w:p>
  </w:endnote>
  <w:endnote w:type="continuationSeparator" w:id="0">
    <w:p w14:paraId="2D8DA006" w14:textId="77777777" w:rsidR="003049C7" w:rsidRDefault="003049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C87B9" w14:textId="77777777" w:rsidR="00F0663B" w:rsidRDefault="00000000">
    <w:pPr>
      <w:pStyle w:val="a3"/>
      <w:spacing w:line="14" w:lineRule="auto"/>
      <w:ind w:left="0"/>
      <w:rPr>
        <w:sz w:val="20"/>
      </w:rPr>
    </w:pPr>
    <w:r>
      <w:pict w14:anchorId="29179939">
        <v:shapetype id="_x0000_t202" coordsize="21600,21600" o:spt="202" path="m,l,21600r21600,l21600,xe">
          <v:stroke joinstyle="miter"/>
          <v:path gradientshapeok="t" o:connecttype="rect"/>
        </v:shapetype>
        <v:shape id="_x0000_s1025" type="#_x0000_t202" style="position:absolute;margin-left:67.85pt;margin-top:789.25pt;width:16pt;height:13.1pt;z-index:-16155648;mso-position-horizontal-relative:page;mso-position-vertical-relative:page" filled="f" stroked="f">
          <v:textbox inset="0,0,0,0">
            <w:txbxContent>
              <w:p w14:paraId="75D628B7" w14:textId="77777777" w:rsidR="00F0663B" w:rsidRDefault="00000000">
                <w:pPr>
                  <w:spacing w:before="11"/>
                  <w:ind w:left="60"/>
                  <w:rPr>
                    <w:rFonts w:ascii="Times New Roman"/>
                    <w:sz w:val="20"/>
                  </w:rPr>
                </w:pPr>
                <w:r>
                  <w:fldChar w:fldCharType="begin"/>
                </w:r>
                <w:r>
                  <w:rPr>
                    <w:rFonts w:ascii="Times New Roman"/>
                    <w:color w:val="231F20"/>
                    <w:sz w:val="20"/>
                  </w:rPr>
                  <w:instrText xml:space="preserve"> PAGE </w:instrText>
                </w:r>
                <w:r>
                  <w:fldChar w:fldCharType="separate"/>
                </w:r>
                <w:r>
                  <w:t>10</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9DB9F" w14:textId="77777777" w:rsidR="00F0663B" w:rsidRDefault="00000000">
    <w:pPr>
      <w:pStyle w:val="a3"/>
      <w:spacing w:line="14" w:lineRule="auto"/>
      <w:ind w:left="0"/>
      <w:rPr>
        <w:sz w:val="20"/>
      </w:rPr>
    </w:pPr>
    <w:r>
      <w:pict w14:anchorId="095DE6D1">
        <v:shapetype id="_x0000_t202" coordsize="21600,21600" o:spt="202" path="m,l,21600r21600,l21600,xe">
          <v:stroke joinstyle="miter"/>
          <v:path gradientshapeok="t" o:connecttype="rect"/>
        </v:shapetype>
        <v:shape id="_x0000_s1026" type="#_x0000_t202" style="position:absolute;margin-left:511.4pt;margin-top:789.25pt;width:21pt;height:13.1pt;z-index:-16156160;mso-position-horizontal-relative:page;mso-position-vertical-relative:page" filled="f" stroked="f">
          <v:textbox inset="0,0,0,0">
            <w:txbxContent>
              <w:p w14:paraId="726CA1DC" w14:textId="77777777" w:rsidR="00F0663B" w:rsidRDefault="00000000">
                <w:pPr>
                  <w:spacing w:before="11"/>
                  <w:ind w:left="60"/>
                  <w:rPr>
                    <w:rFonts w:ascii="Times New Roman"/>
                    <w:sz w:val="20"/>
                  </w:rPr>
                </w:pPr>
                <w:r>
                  <w:fldChar w:fldCharType="begin"/>
                </w:r>
                <w:r>
                  <w:rPr>
                    <w:rFonts w:ascii="Times New Roman"/>
                    <w:color w:val="231F20"/>
                    <w:sz w:val="20"/>
                  </w:rPr>
                  <w:instrText xml:space="preserve"> PAGE </w:instrText>
                </w:r>
                <w:r>
                  <w:fldChar w:fldCharType="separate"/>
                </w:r>
                <w:r>
                  <w:t>13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4F5B0" w14:textId="77777777" w:rsidR="003049C7" w:rsidRDefault="003049C7">
      <w:r>
        <w:separator/>
      </w:r>
    </w:p>
  </w:footnote>
  <w:footnote w:type="continuationSeparator" w:id="0">
    <w:p w14:paraId="184720B4" w14:textId="77777777" w:rsidR="003049C7" w:rsidRDefault="003049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B3090"/>
    <w:multiLevelType w:val="hybridMultilevel"/>
    <w:tmpl w:val="6EE22FA8"/>
    <w:lvl w:ilvl="0" w:tplc="C526F3BA">
      <w:start w:val="1"/>
      <w:numFmt w:val="decimal"/>
      <w:lvlText w:val="%1."/>
      <w:lvlJc w:val="left"/>
      <w:pPr>
        <w:ind w:left="875" w:hanging="219"/>
        <w:jc w:val="left"/>
      </w:pPr>
      <w:rPr>
        <w:rFonts w:ascii="宋体" w:eastAsia="宋体" w:hAnsi="宋体" w:cs="宋体" w:hint="default"/>
        <w:color w:val="231F20"/>
        <w:spacing w:val="-1"/>
        <w:w w:val="74"/>
        <w:sz w:val="22"/>
        <w:szCs w:val="22"/>
        <w:lang w:val="en-US" w:eastAsia="zh-CN" w:bidi="ar-SA"/>
      </w:rPr>
    </w:lvl>
    <w:lvl w:ilvl="1" w:tplc="E38E3E0A">
      <w:numFmt w:val="bullet"/>
      <w:lvlText w:val="•"/>
      <w:lvlJc w:val="left"/>
      <w:pPr>
        <w:ind w:left="1742" w:hanging="219"/>
      </w:pPr>
      <w:rPr>
        <w:rFonts w:hint="default"/>
        <w:lang w:val="en-US" w:eastAsia="zh-CN" w:bidi="ar-SA"/>
      </w:rPr>
    </w:lvl>
    <w:lvl w:ilvl="2" w:tplc="8AA435F2">
      <w:numFmt w:val="bullet"/>
      <w:lvlText w:val="•"/>
      <w:lvlJc w:val="left"/>
      <w:pPr>
        <w:ind w:left="2605" w:hanging="219"/>
      </w:pPr>
      <w:rPr>
        <w:rFonts w:hint="default"/>
        <w:lang w:val="en-US" w:eastAsia="zh-CN" w:bidi="ar-SA"/>
      </w:rPr>
    </w:lvl>
    <w:lvl w:ilvl="3" w:tplc="D8E43926">
      <w:numFmt w:val="bullet"/>
      <w:lvlText w:val="•"/>
      <w:lvlJc w:val="left"/>
      <w:pPr>
        <w:ind w:left="3467" w:hanging="219"/>
      </w:pPr>
      <w:rPr>
        <w:rFonts w:hint="default"/>
        <w:lang w:val="en-US" w:eastAsia="zh-CN" w:bidi="ar-SA"/>
      </w:rPr>
    </w:lvl>
    <w:lvl w:ilvl="4" w:tplc="E90607A6">
      <w:numFmt w:val="bullet"/>
      <w:lvlText w:val="•"/>
      <w:lvlJc w:val="left"/>
      <w:pPr>
        <w:ind w:left="4330" w:hanging="219"/>
      </w:pPr>
      <w:rPr>
        <w:rFonts w:hint="default"/>
        <w:lang w:val="en-US" w:eastAsia="zh-CN" w:bidi="ar-SA"/>
      </w:rPr>
    </w:lvl>
    <w:lvl w:ilvl="5" w:tplc="AD7C119C">
      <w:numFmt w:val="bullet"/>
      <w:lvlText w:val="•"/>
      <w:lvlJc w:val="left"/>
      <w:pPr>
        <w:ind w:left="5192" w:hanging="219"/>
      </w:pPr>
      <w:rPr>
        <w:rFonts w:hint="default"/>
        <w:lang w:val="en-US" w:eastAsia="zh-CN" w:bidi="ar-SA"/>
      </w:rPr>
    </w:lvl>
    <w:lvl w:ilvl="6" w:tplc="FE3493F0">
      <w:numFmt w:val="bullet"/>
      <w:lvlText w:val="•"/>
      <w:lvlJc w:val="left"/>
      <w:pPr>
        <w:ind w:left="6055" w:hanging="219"/>
      </w:pPr>
      <w:rPr>
        <w:rFonts w:hint="default"/>
        <w:lang w:val="en-US" w:eastAsia="zh-CN" w:bidi="ar-SA"/>
      </w:rPr>
    </w:lvl>
    <w:lvl w:ilvl="7" w:tplc="DA520518">
      <w:numFmt w:val="bullet"/>
      <w:lvlText w:val="•"/>
      <w:lvlJc w:val="left"/>
      <w:pPr>
        <w:ind w:left="6917" w:hanging="219"/>
      </w:pPr>
      <w:rPr>
        <w:rFonts w:hint="default"/>
        <w:lang w:val="en-US" w:eastAsia="zh-CN" w:bidi="ar-SA"/>
      </w:rPr>
    </w:lvl>
    <w:lvl w:ilvl="8" w:tplc="BFF81C94">
      <w:numFmt w:val="bullet"/>
      <w:lvlText w:val="•"/>
      <w:lvlJc w:val="left"/>
      <w:pPr>
        <w:ind w:left="7780" w:hanging="219"/>
      </w:pPr>
      <w:rPr>
        <w:rFonts w:hint="default"/>
        <w:lang w:val="en-US" w:eastAsia="zh-CN" w:bidi="ar-SA"/>
      </w:rPr>
    </w:lvl>
  </w:abstractNum>
  <w:abstractNum w:abstractNumId="1" w15:restartNumberingAfterBreak="0">
    <w:nsid w:val="24D07ADA"/>
    <w:multiLevelType w:val="hybridMultilevel"/>
    <w:tmpl w:val="A35A37A2"/>
    <w:lvl w:ilvl="0" w:tplc="C6E49B50">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E6E0B884">
      <w:numFmt w:val="bullet"/>
      <w:lvlText w:val="•"/>
      <w:lvlJc w:val="left"/>
      <w:pPr>
        <w:ind w:left="1148" w:hanging="219"/>
      </w:pPr>
      <w:rPr>
        <w:rFonts w:hint="default"/>
        <w:lang w:val="en-US" w:eastAsia="zh-CN" w:bidi="ar-SA"/>
      </w:rPr>
    </w:lvl>
    <w:lvl w:ilvl="2" w:tplc="32706968">
      <w:numFmt w:val="bullet"/>
      <w:lvlText w:val="•"/>
      <w:lvlJc w:val="left"/>
      <w:pPr>
        <w:ind w:left="2077" w:hanging="219"/>
      </w:pPr>
      <w:rPr>
        <w:rFonts w:hint="default"/>
        <w:lang w:val="en-US" w:eastAsia="zh-CN" w:bidi="ar-SA"/>
      </w:rPr>
    </w:lvl>
    <w:lvl w:ilvl="3" w:tplc="185CFBFC">
      <w:numFmt w:val="bullet"/>
      <w:lvlText w:val="•"/>
      <w:lvlJc w:val="left"/>
      <w:pPr>
        <w:ind w:left="3005" w:hanging="219"/>
      </w:pPr>
      <w:rPr>
        <w:rFonts w:hint="default"/>
        <w:lang w:val="en-US" w:eastAsia="zh-CN" w:bidi="ar-SA"/>
      </w:rPr>
    </w:lvl>
    <w:lvl w:ilvl="4" w:tplc="A4CCD2F8">
      <w:numFmt w:val="bullet"/>
      <w:lvlText w:val="•"/>
      <w:lvlJc w:val="left"/>
      <w:pPr>
        <w:ind w:left="3934" w:hanging="219"/>
      </w:pPr>
      <w:rPr>
        <w:rFonts w:hint="default"/>
        <w:lang w:val="en-US" w:eastAsia="zh-CN" w:bidi="ar-SA"/>
      </w:rPr>
    </w:lvl>
    <w:lvl w:ilvl="5" w:tplc="EF3C7682">
      <w:numFmt w:val="bullet"/>
      <w:lvlText w:val="•"/>
      <w:lvlJc w:val="left"/>
      <w:pPr>
        <w:ind w:left="4862" w:hanging="219"/>
      </w:pPr>
      <w:rPr>
        <w:rFonts w:hint="default"/>
        <w:lang w:val="en-US" w:eastAsia="zh-CN" w:bidi="ar-SA"/>
      </w:rPr>
    </w:lvl>
    <w:lvl w:ilvl="6" w:tplc="F762235E">
      <w:numFmt w:val="bullet"/>
      <w:lvlText w:val="•"/>
      <w:lvlJc w:val="left"/>
      <w:pPr>
        <w:ind w:left="5791" w:hanging="219"/>
      </w:pPr>
      <w:rPr>
        <w:rFonts w:hint="default"/>
        <w:lang w:val="en-US" w:eastAsia="zh-CN" w:bidi="ar-SA"/>
      </w:rPr>
    </w:lvl>
    <w:lvl w:ilvl="7" w:tplc="347E176A">
      <w:numFmt w:val="bullet"/>
      <w:lvlText w:val="•"/>
      <w:lvlJc w:val="left"/>
      <w:pPr>
        <w:ind w:left="6719" w:hanging="219"/>
      </w:pPr>
      <w:rPr>
        <w:rFonts w:hint="default"/>
        <w:lang w:val="en-US" w:eastAsia="zh-CN" w:bidi="ar-SA"/>
      </w:rPr>
    </w:lvl>
    <w:lvl w:ilvl="8" w:tplc="C3C28368">
      <w:numFmt w:val="bullet"/>
      <w:lvlText w:val="•"/>
      <w:lvlJc w:val="left"/>
      <w:pPr>
        <w:ind w:left="7648" w:hanging="219"/>
      </w:pPr>
      <w:rPr>
        <w:rFonts w:hint="default"/>
        <w:lang w:val="en-US" w:eastAsia="zh-CN" w:bidi="ar-SA"/>
      </w:rPr>
    </w:lvl>
  </w:abstractNum>
  <w:abstractNum w:abstractNumId="2" w15:restartNumberingAfterBreak="0">
    <w:nsid w:val="26E42C7A"/>
    <w:multiLevelType w:val="hybridMultilevel"/>
    <w:tmpl w:val="0A5CB06C"/>
    <w:lvl w:ilvl="0" w:tplc="BE5A2460">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026C27CA">
      <w:numFmt w:val="bullet"/>
      <w:lvlText w:val="•"/>
      <w:lvlJc w:val="left"/>
      <w:pPr>
        <w:ind w:left="1148" w:hanging="219"/>
      </w:pPr>
      <w:rPr>
        <w:rFonts w:hint="default"/>
        <w:lang w:val="en-US" w:eastAsia="zh-CN" w:bidi="ar-SA"/>
      </w:rPr>
    </w:lvl>
    <w:lvl w:ilvl="2" w:tplc="DD186330">
      <w:numFmt w:val="bullet"/>
      <w:lvlText w:val="•"/>
      <w:lvlJc w:val="left"/>
      <w:pPr>
        <w:ind w:left="2077" w:hanging="219"/>
      </w:pPr>
      <w:rPr>
        <w:rFonts w:hint="default"/>
        <w:lang w:val="en-US" w:eastAsia="zh-CN" w:bidi="ar-SA"/>
      </w:rPr>
    </w:lvl>
    <w:lvl w:ilvl="3" w:tplc="8548B150">
      <w:numFmt w:val="bullet"/>
      <w:lvlText w:val="•"/>
      <w:lvlJc w:val="left"/>
      <w:pPr>
        <w:ind w:left="3005" w:hanging="219"/>
      </w:pPr>
      <w:rPr>
        <w:rFonts w:hint="default"/>
        <w:lang w:val="en-US" w:eastAsia="zh-CN" w:bidi="ar-SA"/>
      </w:rPr>
    </w:lvl>
    <w:lvl w:ilvl="4" w:tplc="B906B890">
      <w:numFmt w:val="bullet"/>
      <w:lvlText w:val="•"/>
      <w:lvlJc w:val="left"/>
      <w:pPr>
        <w:ind w:left="3934" w:hanging="219"/>
      </w:pPr>
      <w:rPr>
        <w:rFonts w:hint="default"/>
        <w:lang w:val="en-US" w:eastAsia="zh-CN" w:bidi="ar-SA"/>
      </w:rPr>
    </w:lvl>
    <w:lvl w:ilvl="5" w:tplc="DB9A4F70">
      <w:numFmt w:val="bullet"/>
      <w:lvlText w:val="•"/>
      <w:lvlJc w:val="left"/>
      <w:pPr>
        <w:ind w:left="4862" w:hanging="219"/>
      </w:pPr>
      <w:rPr>
        <w:rFonts w:hint="default"/>
        <w:lang w:val="en-US" w:eastAsia="zh-CN" w:bidi="ar-SA"/>
      </w:rPr>
    </w:lvl>
    <w:lvl w:ilvl="6" w:tplc="E4B6B88A">
      <w:numFmt w:val="bullet"/>
      <w:lvlText w:val="•"/>
      <w:lvlJc w:val="left"/>
      <w:pPr>
        <w:ind w:left="5791" w:hanging="219"/>
      </w:pPr>
      <w:rPr>
        <w:rFonts w:hint="default"/>
        <w:lang w:val="en-US" w:eastAsia="zh-CN" w:bidi="ar-SA"/>
      </w:rPr>
    </w:lvl>
    <w:lvl w:ilvl="7" w:tplc="F42006D2">
      <w:numFmt w:val="bullet"/>
      <w:lvlText w:val="•"/>
      <w:lvlJc w:val="left"/>
      <w:pPr>
        <w:ind w:left="6719" w:hanging="219"/>
      </w:pPr>
      <w:rPr>
        <w:rFonts w:hint="default"/>
        <w:lang w:val="en-US" w:eastAsia="zh-CN" w:bidi="ar-SA"/>
      </w:rPr>
    </w:lvl>
    <w:lvl w:ilvl="8" w:tplc="0EE24B66">
      <w:numFmt w:val="bullet"/>
      <w:lvlText w:val="•"/>
      <w:lvlJc w:val="left"/>
      <w:pPr>
        <w:ind w:left="7648" w:hanging="219"/>
      </w:pPr>
      <w:rPr>
        <w:rFonts w:hint="default"/>
        <w:lang w:val="en-US" w:eastAsia="zh-CN" w:bidi="ar-SA"/>
      </w:rPr>
    </w:lvl>
  </w:abstractNum>
  <w:abstractNum w:abstractNumId="3" w15:restartNumberingAfterBreak="0">
    <w:nsid w:val="2B5C24F1"/>
    <w:multiLevelType w:val="hybridMultilevel"/>
    <w:tmpl w:val="B84CB1CC"/>
    <w:lvl w:ilvl="0" w:tplc="8EC83AC8">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5D1ED36C">
      <w:numFmt w:val="bullet"/>
      <w:lvlText w:val="•"/>
      <w:lvlJc w:val="left"/>
      <w:pPr>
        <w:ind w:left="1148" w:hanging="219"/>
      </w:pPr>
      <w:rPr>
        <w:rFonts w:hint="default"/>
        <w:lang w:val="en-US" w:eastAsia="zh-CN" w:bidi="ar-SA"/>
      </w:rPr>
    </w:lvl>
    <w:lvl w:ilvl="2" w:tplc="8EFE33E6">
      <w:numFmt w:val="bullet"/>
      <w:lvlText w:val="•"/>
      <w:lvlJc w:val="left"/>
      <w:pPr>
        <w:ind w:left="2077" w:hanging="219"/>
      </w:pPr>
      <w:rPr>
        <w:rFonts w:hint="default"/>
        <w:lang w:val="en-US" w:eastAsia="zh-CN" w:bidi="ar-SA"/>
      </w:rPr>
    </w:lvl>
    <w:lvl w:ilvl="3" w:tplc="45C89822">
      <w:numFmt w:val="bullet"/>
      <w:lvlText w:val="•"/>
      <w:lvlJc w:val="left"/>
      <w:pPr>
        <w:ind w:left="3005" w:hanging="219"/>
      </w:pPr>
      <w:rPr>
        <w:rFonts w:hint="default"/>
        <w:lang w:val="en-US" w:eastAsia="zh-CN" w:bidi="ar-SA"/>
      </w:rPr>
    </w:lvl>
    <w:lvl w:ilvl="4" w:tplc="DC38E460">
      <w:numFmt w:val="bullet"/>
      <w:lvlText w:val="•"/>
      <w:lvlJc w:val="left"/>
      <w:pPr>
        <w:ind w:left="3934" w:hanging="219"/>
      </w:pPr>
      <w:rPr>
        <w:rFonts w:hint="default"/>
        <w:lang w:val="en-US" w:eastAsia="zh-CN" w:bidi="ar-SA"/>
      </w:rPr>
    </w:lvl>
    <w:lvl w:ilvl="5" w:tplc="C50E65AC">
      <w:numFmt w:val="bullet"/>
      <w:lvlText w:val="•"/>
      <w:lvlJc w:val="left"/>
      <w:pPr>
        <w:ind w:left="4862" w:hanging="219"/>
      </w:pPr>
      <w:rPr>
        <w:rFonts w:hint="default"/>
        <w:lang w:val="en-US" w:eastAsia="zh-CN" w:bidi="ar-SA"/>
      </w:rPr>
    </w:lvl>
    <w:lvl w:ilvl="6" w:tplc="F976BDB2">
      <w:numFmt w:val="bullet"/>
      <w:lvlText w:val="•"/>
      <w:lvlJc w:val="left"/>
      <w:pPr>
        <w:ind w:left="5791" w:hanging="219"/>
      </w:pPr>
      <w:rPr>
        <w:rFonts w:hint="default"/>
        <w:lang w:val="en-US" w:eastAsia="zh-CN" w:bidi="ar-SA"/>
      </w:rPr>
    </w:lvl>
    <w:lvl w:ilvl="7" w:tplc="CF1CFC8A">
      <w:numFmt w:val="bullet"/>
      <w:lvlText w:val="•"/>
      <w:lvlJc w:val="left"/>
      <w:pPr>
        <w:ind w:left="6719" w:hanging="219"/>
      </w:pPr>
      <w:rPr>
        <w:rFonts w:hint="default"/>
        <w:lang w:val="en-US" w:eastAsia="zh-CN" w:bidi="ar-SA"/>
      </w:rPr>
    </w:lvl>
    <w:lvl w:ilvl="8" w:tplc="D76CE222">
      <w:numFmt w:val="bullet"/>
      <w:lvlText w:val="•"/>
      <w:lvlJc w:val="left"/>
      <w:pPr>
        <w:ind w:left="7648" w:hanging="219"/>
      </w:pPr>
      <w:rPr>
        <w:rFonts w:hint="default"/>
        <w:lang w:val="en-US" w:eastAsia="zh-CN" w:bidi="ar-SA"/>
      </w:rPr>
    </w:lvl>
  </w:abstractNum>
  <w:abstractNum w:abstractNumId="4" w15:restartNumberingAfterBreak="0">
    <w:nsid w:val="38AC6161"/>
    <w:multiLevelType w:val="hybridMultilevel"/>
    <w:tmpl w:val="19BC8A92"/>
    <w:lvl w:ilvl="0" w:tplc="A0EAC214">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12C429D8">
      <w:numFmt w:val="bullet"/>
      <w:lvlText w:val="•"/>
      <w:lvlJc w:val="left"/>
      <w:pPr>
        <w:ind w:left="1148" w:hanging="219"/>
      </w:pPr>
      <w:rPr>
        <w:rFonts w:hint="default"/>
        <w:lang w:val="en-US" w:eastAsia="zh-CN" w:bidi="ar-SA"/>
      </w:rPr>
    </w:lvl>
    <w:lvl w:ilvl="2" w:tplc="9932BEEC">
      <w:numFmt w:val="bullet"/>
      <w:lvlText w:val="•"/>
      <w:lvlJc w:val="left"/>
      <w:pPr>
        <w:ind w:left="2077" w:hanging="219"/>
      </w:pPr>
      <w:rPr>
        <w:rFonts w:hint="default"/>
        <w:lang w:val="en-US" w:eastAsia="zh-CN" w:bidi="ar-SA"/>
      </w:rPr>
    </w:lvl>
    <w:lvl w:ilvl="3" w:tplc="D44AC888">
      <w:numFmt w:val="bullet"/>
      <w:lvlText w:val="•"/>
      <w:lvlJc w:val="left"/>
      <w:pPr>
        <w:ind w:left="3005" w:hanging="219"/>
      </w:pPr>
      <w:rPr>
        <w:rFonts w:hint="default"/>
        <w:lang w:val="en-US" w:eastAsia="zh-CN" w:bidi="ar-SA"/>
      </w:rPr>
    </w:lvl>
    <w:lvl w:ilvl="4" w:tplc="AB06AF6A">
      <w:numFmt w:val="bullet"/>
      <w:lvlText w:val="•"/>
      <w:lvlJc w:val="left"/>
      <w:pPr>
        <w:ind w:left="3934" w:hanging="219"/>
      </w:pPr>
      <w:rPr>
        <w:rFonts w:hint="default"/>
        <w:lang w:val="en-US" w:eastAsia="zh-CN" w:bidi="ar-SA"/>
      </w:rPr>
    </w:lvl>
    <w:lvl w:ilvl="5" w:tplc="F69EA1C8">
      <w:numFmt w:val="bullet"/>
      <w:lvlText w:val="•"/>
      <w:lvlJc w:val="left"/>
      <w:pPr>
        <w:ind w:left="4862" w:hanging="219"/>
      </w:pPr>
      <w:rPr>
        <w:rFonts w:hint="default"/>
        <w:lang w:val="en-US" w:eastAsia="zh-CN" w:bidi="ar-SA"/>
      </w:rPr>
    </w:lvl>
    <w:lvl w:ilvl="6" w:tplc="FB9AF7AC">
      <w:numFmt w:val="bullet"/>
      <w:lvlText w:val="•"/>
      <w:lvlJc w:val="left"/>
      <w:pPr>
        <w:ind w:left="5791" w:hanging="219"/>
      </w:pPr>
      <w:rPr>
        <w:rFonts w:hint="default"/>
        <w:lang w:val="en-US" w:eastAsia="zh-CN" w:bidi="ar-SA"/>
      </w:rPr>
    </w:lvl>
    <w:lvl w:ilvl="7" w:tplc="31BA33E4">
      <w:numFmt w:val="bullet"/>
      <w:lvlText w:val="•"/>
      <w:lvlJc w:val="left"/>
      <w:pPr>
        <w:ind w:left="6719" w:hanging="219"/>
      </w:pPr>
      <w:rPr>
        <w:rFonts w:hint="default"/>
        <w:lang w:val="en-US" w:eastAsia="zh-CN" w:bidi="ar-SA"/>
      </w:rPr>
    </w:lvl>
    <w:lvl w:ilvl="8" w:tplc="14101386">
      <w:numFmt w:val="bullet"/>
      <w:lvlText w:val="•"/>
      <w:lvlJc w:val="left"/>
      <w:pPr>
        <w:ind w:left="7648" w:hanging="219"/>
      </w:pPr>
      <w:rPr>
        <w:rFonts w:hint="default"/>
        <w:lang w:val="en-US" w:eastAsia="zh-CN" w:bidi="ar-SA"/>
      </w:rPr>
    </w:lvl>
  </w:abstractNum>
  <w:abstractNum w:abstractNumId="5" w15:restartNumberingAfterBreak="0">
    <w:nsid w:val="3DF80111"/>
    <w:multiLevelType w:val="hybridMultilevel"/>
    <w:tmpl w:val="1F64A022"/>
    <w:lvl w:ilvl="0" w:tplc="D850ED36">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C304FAC2">
      <w:numFmt w:val="bullet"/>
      <w:lvlText w:val="•"/>
      <w:lvlJc w:val="left"/>
      <w:pPr>
        <w:ind w:left="1148" w:hanging="219"/>
      </w:pPr>
      <w:rPr>
        <w:rFonts w:hint="default"/>
        <w:lang w:val="en-US" w:eastAsia="zh-CN" w:bidi="ar-SA"/>
      </w:rPr>
    </w:lvl>
    <w:lvl w:ilvl="2" w:tplc="A5729972">
      <w:numFmt w:val="bullet"/>
      <w:lvlText w:val="•"/>
      <w:lvlJc w:val="left"/>
      <w:pPr>
        <w:ind w:left="2077" w:hanging="219"/>
      </w:pPr>
      <w:rPr>
        <w:rFonts w:hint="default"/>
        <w:lang w:val="en-US" w:eastAsia="zh-CN" w:bidi="ar-SA"/>
      </w:rPr>
    </w:lvl>
    <w:lvl w:ilvl="3" w:tplc="33746E78">
      <w:numFmt w:val="bullet"/>
      <w:lvlText w:val="•"/>
      <w:lvlJc w:val="left"/>
      <w:pPr>
        <w:ind w:left="3005" w:hanging="219"/>
      </w:pPr>
      <w:rPr>
        <w:rFonts w:hint="default"/>
        <w:lang w:val="en-US" w:eastAsia="zh-CN" w:bidi="ar-SA"/>
      </w:rPr>
    </w:lvl>
    <w:lvl w:ilvl="4" w:tplc="8A9AAAE6">
      <w:numFmt w:val="bullet"/>
      <w:lvlText w:val="•"/>
      <w:lvlJc w:val="left"/>
      <w:pPr>
        <w:ind w:left="3934" w:hanging="219"/>
      </w:pPr>
      <w:rPr>
        <w:rFonts w:hint="default"/>
        <w:lang w:val="en-US" w:eastAsia="zh-CN" w:bidi="ar-SA"/>
      </w:rPr>
    </w:lvl>
    <w:lvl w:ilvl="5" w:tplc="E0ACA48E">
      <w:numFmt w:val="bullet"/>
      <w:lvlText w:val="•"/>
      <w:lvlJc w:val="left"/>
      <w:pPr>
        <w:ind w:left="4862" w:hanging="219"/>
      </w:pPr>
      <w:rPr>
        <w:rFonts w:hint="default"/>
        <w:lang w:val="en-US" w:eastAsia="zh-CN" w:bidi="ar-SA"/>
      </w:rPr>
    </w:lvl>
    <w:lvl w:ilvl="6" w:tplc="547A2826">
      <w:numFmt w:val="bullet"/>
      <w:lvlText w:val="•"/>
      <w:lvlJc w:val="left"/>
      <w:pPr>
        <w:ind w:left="5791" w:hanging="219"/>
      </w:pPr>
      <w:rPr>
        <w:rFonts w:hint="default"/>
        <w:lang w:val="en-US" w:eastAsia="zh-CN" w:bidi="ar-SA"/>
      </w:rPr>
    </w:lvl>
    <w:lvl w:ilvl="7" w:tplc="BB182E36">
      <w:numFmt w:val="bullet"/>
      <w:lvlText w:val="•"/>
      <w:lvlJc w:val="left"/>
      <w:pPr>
        <w:ind w:left="6719" w:hanging="219"/>
      </w:pPr>
      <w:rPr>
        <w:rFonts w:hint="default"/>
        <w:lang w:val="en-US" w:eastAsia="zh-CN" w:bidi="ar-SA"/>
      </w:rPr>
    </w:lvl>
    <w:lvl w:ilvl="8" w:tplc="322E6D04">
      <w:numFmt w:val="bullet"/>
      <w:lvlText w:val="•"/>
      <w:lvlJc w:val="left"/>
      <w:pPr>
        <w:ind w:left="7648" w:hanging="219"/>
      </w:pPr>
      <w:rPr>
        <w:rFonts w:hint="default"/>
        <w:lang w:val="en-US" w:eastAsia="zh-CN" w:bidi="ar-SA"/>
      </w:rPr>
    </w:lvl>
  </w:abstractNum>
  <w:abstractNum w:abstractNumId="6" w15:restartNumberingAfterBreak="0">
    <w:nsid w:val="409C513D"/>
    <w:multiLevelType w:val="hybridMultilevel"/>
    <w:tmpl w:val="AE5A5D9A"/>
    <w:lvl w:ilvl="0" w:tplc="3A623102">
      <w:start w:val="1"/>
      <w:numFmt w:val="decimal"/>
      <w:lvlText w:val="%1."/>
      <w:lvlJc w:val="left"/>
      <w:pPr>
        <w:ind w:left="875" w:hanging="219"/>
        <w:jc w:val="left"/>
      </w:pPr>
      <w:rPr>
        <w:rFonts w:ascii="宋体" w:eastAsia="宋体" w:hAnsi="宋体" w:cs="宋体" w:hint="default"/>
        <w:color w:val="231F20"/>
        <w:spacing w:val="-1"/>
        <w:w w:val="74"/>
        <w:sz w:val="22"/>
        <w:szCs w:val="22"/>
        <w:lang w:val="en-US" w:eastAsia="zh-CN" w:bidi="ar-SA"/>
      </w:rPr>
    </w:lvl>
    <w:lvl w:ilvl="1" w:tplc="7160E3EC">
      <w:numFmt w:val="bullet"/>
      <w:lvlText w:val="•"/>
      <w:lvlJc w:val="left"/>
      <w:pPr>
        <w:ind w:left="1742" w:hanging="219"/>
      </w:pPr>
      <w:rPr>
        <w:rFonts w:hint="default"/>
        <w:lang w:val="en-US" w:eastAsia="zh-CN" w:bidi="ar-SA"/>
      </w:rPr>
    </w:lvl>
    <w:lvl w:ilvl="2" w:tplc="5B08D932">
      <w:numFmt w:val="bullet"/>
      <w:lvlText w:val="•"/>
      <w:lvlJc w:val="left"/>
      <w:pPr>
        <w:ind w:left="2605" w:hanging="219"/>
      </w:pPr>
      <w:rPr>
        <w:rFonts w:hint="default"/>
        <w:lang w:val="en-US" w:eastAsia="zh-CN" w:bidi="ar-SA"/>
      </w:rPr>
    </w:lvl>
    <w:lvl w:ilvl="3" w:tplc="DC7C45C2">
      <w:numFmt w:val="bullet"/>
      <w:lvlText w:val="•"/>
      <w:lvlJc w:val="left"/>
      <w:pPr>
        <w:ind w:left="3467" w:hanging="219"/>
      </w:pPr>
      <w:rPr>
        <w:rFonts w:hint="default"/>
        <w:lang w:val="en-US" w:eastAsia="zh-CN" w:bidi="ar-SA"/>
      </w:rPr>
    </w:lvl>
    <w:lvl w:ilvl="4" w:tplc="B7CC9D5A">
      <w:numFmt w:val="bullet"/>
      <w:lvlText w:val="•"/>
      <w:lvlJc w:val="left"/>
      <w:pPr>
        <w:ind w:left="4330" w:hanging="219"/>
      </w:pPr>
      <w:rPr>
        <w:rFonts w:hint="default"/>
        <w:lang w:val="en-US" w:eastAsia="zh-CN" w:bidi="ar-SA"/>
      </w:rPr>
    </w:lvl>
    <w:lvl w:ilvl="5" w:tplc="35206720">
      <w:numFmt w:val="bullet"/>
      <w:lvlText w:val="•"/>
      <w:lvlJc w:val="left"/>
      <w:pPr>
        <w:ind w:left="5192" w:hanging="219"/>
      </w:pPr>
      <w:rPr>
        <w:rFonts w:hint="default"/>
        <w:lang w:val="en-US" w:eastAsia="zh-CN" w:bidi="ar-SA"/>
      </w:rPr>
    </w:lvl>
    <w:lvl w:ilvl="6" w:tplc="D3449582">
      <w:numFmt w:val="bullet"/>
      <w:lvlText w:val="•"/>
      <w:lvlJc w:val="left"/>
      <w:pPr>
        <w:ind w:left="6055" w:hanging="219"/>
      </w:pPr>
      <w:rPr>
        <w:rFonts w:hint="default"/>
        <w:lang w:val="en-US" w:eastAsia="zh-CN" w:bidi="ar-SA"/>
      </w:rPr>
    </w:lvl>
    <w:lvl w:ilvl="7" w:tplc="15326438">
      <w:numFmt w:val="bullet"/>
      <w:lvlText w:val="•"/>
      <w:lvlJc w:val="left"/>
      <w:pPr>
        <w:ind w:left="6917" w:hanging="219"/>
      </w:pPr>
      <w:rPr>
        <w:rFonts w:hint="default"/>
        <w:lang w:val="en-US" w:eastAsia="zh-CN" w:bidi="ar-SA"/>
      </w:rPr>
    </w:lvl>
    <w:lvl w:ilvl="8" w:tplc="4D00468E">
      <w:numFmt w:val="bullet"/>
      <w:lvlText w:val="•"/>
      <w:lvlJc w:val="left"/>
      <w:pPr>
        <w:ind w:left="7780" w:hanging="219"/>
      </w:pPr>
      <w:rPr>
        <w:rFonts w:hint="default"/>
        <w:lang w:val="en-US" w:eastAsia="zh-CN" w:bidi="ar-SA"/>
      </w:rPr>
    </w:lvl>
  </w:abstractNum>
  <w:abstractNum w:abstractNumId="7" w15:restartNumberingAfterBreak="0">
    <w:nsid w:val="42FE3A48"/>
    <w:multiLevelType w:val="hybridMultilevel"/>
    <w:tmpl w:val="54165B4E"/>
    <w:lvl w:ilvl="0" w:tplc="3FB0C6A4">
      <w:start w:val="1"/>
      <w:numFmt w:val="decimal"/>
      <w:lvlText w:val="%1."/>
      <w:lvlJc w:val="left"/>
      <w:pPr>
        <w:ind w:left="875" w:hanging="219"/>
        <w:jc w:val="left"/>
      </w:pPr>
      <w:rPr>
        <w:rFonts w:ascii="宋体" w:eastAsia="宋体" w:hAnsi="宋体" w:cs="宋体" w:hint="default"/>
        <w:color w:val="231F20"/>
        <w:spacing w:val="-1"/>
        <w:w w:val="74"/>
        <w:sz w:val="22"/>
        <w:szCs w:val="22"/>
        <w:lang w:val="en-US" w:eastAsia="zh-CN" w:bidi="ar-SA"/>
      </w:rPr>
    </w:lvl>
    <w:lvl w:ilvl="1" w:tplc="0E925AEA">
      <w:numFmt w:val="bullet"/>
      <w:lvlText w:val="•"/>
      <w:lvlJc w:val="left"/>
      <w:pPr>
        <w:ind w:left="1742" w:hanging="219"/>
      </w:pPr>
      <w:rPr>
        <w:rFonts w:hint="default"/>
        <w:lang w:val="en-US" w:eastAsia="zh-CN" w:bidi="ar-SA"/>
      </w:rPr>
    </w:lvl>
    <w:lvl w:ilvl="2" w:tplc="41163CCA">
      <w:numFmt w:val="bullet"/>
      <w:lvlText w:val="•"/>
      <w:lvlJc w:val="left"/>
      <w:pPr>
        <w:ind w:left="2605" w:hanging="219"/>
      </w:pPr>
      <w:rPr>
        <w:rFonts w:hint="default"/>
        <w:lang w:val="en-US" w:eastAsia="zh-CN" w:bidi="ar-SA"/>
      </w:rPr>
    </w:lvl>
    <w:lvl w:ilvl="3" w:tplc="92461774">
      <w:numFmt w:val="bullet"/>
      <w:lvlText w:val="•"/>
      <w:lvlJc w:val="left"/>
      <w:pPr>
        <w:ind w:left="3467" w:hanging="219"/>
      </w:pPr>
      <w:rPr>
        <w:rFonts w:hint="default"/>
        <w:lang w:val="en-US" w:eastAsia="zh-CN" w:bidi="ar-SA"/>
      </w:rPr>
    </w:lvl>
    <w:lvl w:ilvl="4" w:tplc="40DCC710">
      <w:numFmt w:val="bullet"/>
      <w:lvlText w:val="•"/>
      <w:lvlJc w:val="left"/>
      <w:pPr>
        <w:ind w:left="4330" w:hanging="219"/>
      </w:pPr>
      <w:rPr>
        <w:rFonts w:hint="default"/>
        <w:lang w:val="en-US" w:eastAsia="zh-CN" w:bidi="ar-SA"/>
      </w:rPr>
    </w:lvl>
    <w:lvl w:ilvl="5" w:tplc="316ECD26">
      <w:numFmt w:val="bullet"/>
      <w:lvlText w:val="•"/>
      <w:lvlJc w:val="left"/>
      <w:pPr>
        <w:ind w:left="5192" w:hanging="219"/>
      </w:pPr>
      <w:rPr>
        <w:rFonts w:hint="default"/>
        <w:lang w:val="en-US" w:eastAsia="zh-CN" w:bidi="ar-SA"/>
      </w:rPr>
    </w:lvl>
    <w:lvl w:ilvl="6" w:tplc="BC08141E">
      <w:numFmt w:val="bullet"/>
      <w:lvlText w:val="•"/>
      <w:lvlJc w:val="left"/>
      <w:pPr>
        <w:ind w:left="6055" w:hanging="219"/>
      </w:pPr>
      <w:rPr>
        <w:rFonts w:hint="default"/>
        <w:lang w:val="en-US" w:eastAsia="zh-CN" w:bidi="ar-SA"/>
      </w:rPr>
    </w:lvl>
    <w:lvl w:ilvl="7" w:tplc="FFD099AE">
      <w:numFmt w:val="bullet"/>
      <w:lvlText w:val="•"/>
      <w:lvlJc w:val="left"/>
      <w:pPr>
        <w:ind w:left="6917" w:hanging="219"/>
      </w:pPr>
      <w:rPr>
        <w:rFonts w:hint="default"/>
        <w:lang w:val="en-US" w:eastAsia="zh-CN" w:bidi="ar-SA"/>
      </w:rPr>
    </w:lvl>
    <w:lvl w:ilvl="8" w:tplc="5694DD2A">
      <w:numFmt w:val="bullet"/>
      <w:lvlText w:val="•"/>
      <w:lvlJc w:val="left"/>
      <w:pPr>
        <w:ind w:left="7780" w:hanging="219"/>
      </w:pPr>
      <w:rPr>
        <w:rFonts w:hint="default"/>
        <w:lang w:val="en-US" w:eastAsia="zh-CN" w:bidi="ar-SA"/>
      </w:rPr>
    </w:lvl>
  </w:abstractNum>
  <w:abstractNum w:abstractNumId="8" w15:restartNumberingAfterBreak="0">
    <w:nsid w:val="44081BF3"/>
    <w:multiLevelType w:val="hybridMultilevel"/>
    <w:tmpl w:val="D846A9A2"/>
    <w:lvl w:ilvl="0" w:tplc="21FC1D96">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84B8F1A8">
      <w:numFmt w:val="bullet"/>
      <w:lvlText w:val="•"/>
      <w:lvlJc w:val="left"/>
      <w:pPr>
        <w:ind w:left="1148" w:hanging="219"/>
      </w:pPr>
      <w:rPr>
        <w:rFonts w:hint="default"/>
        <w:lang w:val="en-US" w:eastAsia="zh-CN" w:bidi="ar-SA"/>
      </w:rPr>
    </w:lvl>
    <w:lvl w:ilvl="2" w:tplc="63AC217C">
      <w:numFmt w:val="bullet"/>
      <w:lvlText w:val="•"/>
      <w:lvlJc w:val="left"/>
      <w:pPr>
        <w:ind w:left="2077" w:hanging="219"/>
      </w:pPr>
      <w:rPr>
        <w:rFonts w:hint="default"/>
        <w:lang w:val="en-US" w:eastAsia="zh-CN" w:bidi="ar-SA"/>
      </w:rPr>
    </w:lvl>
    <w:lvl w:ilvl="3" w:tplc="0846BDE2">
      <w:numFmt w:val="bullet"/>
      <w:lvlText w:val="•"/>
      <w:lvlJc w:val="left"/>
      <w:pPr>
        <w:ind w:left="3005" w:hanging="219"/>
      </w:pPr>
      <w:rPr>
        <w:rFonts w:hint="default"/>
        <w:lang w:val="en-US" w:eastAsia="zh-CN" w:bidi="ar-SA"/>
      </w:rPr>
    </w:lvl>
    <w:lvl w:ilvl="4" w:tplc="0992A484">
      <w:numFmt w:val="bullet"/>
      <w:lvlText w:val="•"/>
      <w:lvlJc w:val="left"/>
      <w:pPr>
        <w:ind w:left="3934" w:hanging="219"/>
      </w:pPr>
      <w:rPr>
        <w:rFonts w:hint="default"/>
        <w:lang w:val="en-US" w:eastAsia="zh-CN" w:bidi="ar-SA"/>
      </w:rPr>
    </w:lvl>
    <w:lvl w:ilvl="5" w:tplc="F25C7596">
      <w:numFmt w:val="bullet"/>
      <w:lvlText w:val="•"/>
      <w:lvlJc w:val="left"/>
      <w:pPr>
        <w:ind w:left="4862" w:hanging="219"/>
      </w:pPr>
      <w:rPr>
        <w:rFonts w:hint="default"/>
        <w:lang w:val="en-US" w:eastAsia="zh-CN" w:bidi="ar-SA"/>
      </w:rPr>
    </w:lvl>
    <w:lvl w:ilvl="6" w:tplc="6A940768">
      <w:numFmt w:val="bullet"/>
      <w:lvlText w:val="•"/>
      <w:lvlJc w:val="left"/>
      <w:pPr>
        <w:ind w:left="5791" w:hanging="219"/>
      </w:pPr>
      <w:rPr>
        <w:rFonts w:hint="default"/>
        <w:lang w:val="en-US" w:eastAsia="zh-CN" w:bidi="ar-SA"/>
      </w:rPr>
    </w:lvl>
    <w:lvl w:ilvl="7" w:tplc="8C783A88">
      <w:numFmt w:val="bullet"/>
      <w:lvlText w:val="•"/>
      <w:lvlJc w:val="left"/>
      <w:pPr>
        <w:ind w:left="6719" w:hanging="219"/>
      </w:pPr>
      <w:rPr>
        <w:rFonts w:hint="default"/>
        <w:lang w:val="en-US" w:eastAsia="zh-CN" w:bidi="ar-SA"/>
      </w:rPr>
    </w:lvl>
    <w:lvl w:ilvl="8" w:tplc="F6662B7C">
      <w:numFmt w:val="bullet"/>
      <w:lvlText w:val="•"/>
      <w:lvlJc w:val="left"/>
      <w:pPr>
        <w:ind w:left="7648" w:hanging="219"/>
      </w:pPr>
      <w:rPr>
        <w:rFonts w:hint="default"/>
        <w:lang w:val="en-US" w:eastAsia="zh-CN" w:bidi="ar-SA"/>
      </w:rPr>
    </w:lvl>
  </w:abstractNum>
  <w:abstractNum w:abstractNumId="9" w15:restartNumberingAfterBreak="0">
    <w:nsid w:val="4A196E63"/>
    <w:multiLevelType w:val="hybridMultilevel"/>
    <w:tmpl w:val="343C355A"/>
    <w:lvl w:ilvl="0" w:tplc="48929B76">
      <w:start w:val="1"/>
      <w:numFmt w:val="decimal"/>
      <w:lvlText w:val="%1."/>
      <w:lvlJc w:val="left"/>
      <w:pPr>
        <w:ind w:left="217" w:hanging="216"/>
        <w:jc w:val="left"/>
      </w:pPr>
      <w:rPr>
        <w:rFonts w:ascii="宋体" w:eastAsia="宋体" w:hAnsi="宋体" w:cs="宋体" w:hint="default"/>
        <w:color w:val="231F20"/>
        <w:spacing w:val="-1"/>
        <w:w w:val="49"/>
        <w:sz w:val="22"/>
        <w:szCs w:val="22"/>
        <w:lang w:val="en-US" w:eastAsia="zh-CN" w:bidi="ar-SA"/>
      </w:rPr>
    </w:lvl>
    <w:lvl w:ilvl="1" w:tplc="77EC2E8A">
      <w:numFmt w:val="bullet"/>
      <w:lvlText w:val="•"/>
      <w:lvlJc w:val="left"/>
      <w:pPr>
        <w:ind w:left="1148" w:hanging="216"/>
      </w:pPr>
      <w:rPr>
        <w:rFonts w:hint="default"/>
        <w:lang w:val="en-US" w:eastAsia="zh-CN" w:bidi="ar-SA"/>
      </w:rPr>
    </w:lvl>
    <w:lvl w:ilvl="2" w:tplc="CA629B18">
      <w:numFmt w:val="bullet"/>
      <w:lvlText w:val="•"/>
      <w:lvlJc w:val="left"/>
      <w:pPr>
        <w:ind w:left="2077" w:hanging="216"/>
      </w:pPr>
      <w:rPr>
        <w:rFonts w:hint="default"/>
        <w:lang w:val="en-US" w:eastAsia="zh-CN" w:bidi="ar-SA"/>
      </w:rPr>
    </w:lvl>
    <w:lvl w:ilvl="3" w:tplc="6E94BB74">
      <w:numFmt w:val="bullet"/>
      <w:lvlText w:val="•"/>
      <w:lvlJc w:val="left"/>
      <w:pPr>
        <w:ind w:left="3005" w:hanging="216"/>
      </w:pPr>
      <w:rPr>
        <w:rFonts w:hint="default"/>
        <w:lang w:val="en-US" w:eastAsia="zh-CN" w:bidi="ar-SA"/>
      </w:rPr>
    </w:lvl>
    <w:lvl w:ilvl="4" w:tplc="E1AE867E">
      <w:numFmt w:val="bullet"/>
      <w:lvlText w:val="•"/>
      <w:lvlJc w:val="left"/>
      <w:pPr>
        <w:ind w:left="3934" w:hanging="216"/>
      </w:pPr>
      <w:rPr>
        <w:rFonts w:hint="default"/>
        <w:lang w:val="en-US" w:eastAsia="zh-CN" w:bidi="ar-SA"/>
      </w:rPr>
    </w:lvl>
    <w:lvl w:ilvl="5" w:tplc="FE128A38">
      <w:numFmt w:val="bullet"/>
      <w:lvlText w:val="•"/>
      <w:lvlJc w:val="left"/>
      <w:pPr>
        <w:ind w:left="4862" w:hanging="216"/>
      </w:pPr>
      <w:rPr>
        <w:rFonts w:hint="default"/>
        <w:lang w:val="en-US" w:eastAsia="zh-CN" w:bidi="ar-SA"/>
      </w:rPr>
    </w:lvl>
    <w:lvl w:ilvl="6" w:tplc="19EA9708">
      <w:numFmt w:val="bullet"/>
      <w:lvlText w:val="•"/>
      <w:lvlJc w:val="left"/>
      <w:pPr>
        <w:ind w:left="5791" w:hanging="216"/>
      </w:pPr>
      <w:rPr>
        <w:rFonts w:hint="default"/>
        <w:lang w:val="en-US" w:eastAsia="zh-CN" w:bidi="ar-SA"/>
      </w:rPr>
    </w:lvl>
    <w:lvl w:ilvl="7" w:tplc="8F24BB84">
      <w:numFmt w:val="bullet"/>
      <w:lvlText w:val="•"/>
      <w:lvlJc w:val="left"/>
      <w:pPr>
        <w:ind w:left="6719" w:hanging="216"/>
      </w:pPr>
      <w:rPr>
        <w:rFonts w:hint="default"/>
        <w:lang w:val="en-US" w:eastAsia="zh-CN" w:bidi="ar-SA"/>
      </w:rPr>
    </w:lvl>
    <w:lvl w:ilvl="8" w:tplc="35A0B69C">
      <w:numFmt w:val="bullet"/>
      <w:lvlText w:val="•"/>
      <w:lvlJc w:val="left"/>
      <w:pPr>
        <w:ind w:left="7648" w:hanging="216"/>
      </w:pPr>
      <w:rPr>
        <w:rFonts w:hint="default"/>
        <w:lang w:val="en-US" w:eastAsia="zh-CN" w:bidi="ar-SA"/>
      </w:rPr>
    </w:lvl>
  </w:abstractNum>
  <w:abstractNum w:abstractNumId="10" w15:restartNumberingAfterBreak="0">
    <w:nsid w:val="4D44627C"/>
    <w:multiLevelType w:val="hybridMultilevel"/>
    <w:tmpl w:val="F8A46BFC"/>
    <w:lvl w:ilvl="0" w:tplc="25BCED02">
      <w:start w:val="1"/>
      <w:numFmt w:val="decimal"/>
      <w:lvlText w:val="%1."/>
      <w:lvlJc w:val="left"/>
      <w:pPr>
        <w:ind w:left="217" w:hanging="220"/>
        <w:jc w:val="left"/>
      </w:pPr>
      <w:rPr>
        <w:rFonts w:ascii="宋体" w:eastAsia="宋体" w:hAnsi="宋体" w:cs="宋体" w:hint="default"/>
        <w:color w:val="231F20"/>
        <w:spacing w:val="-1"/>
        <w:w w:val="49"/>
        <w:sz w:val="22"/>
        <w:szCs w:val="22"/>
        <w:lang w:val="en-US" w:eastAsia="zh-CN" w:bidi="ar-SA"/>
      </w:rPr>
    </w:lvl>
    <w:lvl w:ilvl="1" w:tplc="2CE47C88">
      <w:numFmt w:val="bullet"/>
      <w:lvlText w:val="•"/>
      <w:lvlJc w:val="left"/>
      <w:pPr>
        <w:ind w:left="1148" w:hanging="220"/>
      </w:pPr>
      <w:rPr>
        <w:rFonts w:hint="default"/>
        <w:lang w:val="en-US" w:eastAsia="zh-CN" w:bidi="ar-SA"/>
      </w:rPr>
    </w:lvl>
    <w:lvl w:ilvl="2" w:tplc="D3284642">
      <w:numFmt w:val="bullet"/>
      <w:lvlText w:val="•"/>
      <w:lvlJc w:val="left"/>
      <w:pPr>
        <w:ind w:left="2077" w:hanging="220"/>
      </w:pPr>
      <w:rPr>
        <w:rFonts w:hint="default"/>
        <w:lang w:val="en-US" w:eastAsia="zh-CN" w:bidi="ar-SA"/>
      </w:rPr>
    </w:lvl>
    <w:lvl w:ilvl="3" w:tplc="ADF41C88">
      <w:numFmt w:val="bullet"/>
      <w:lvlText w:val="•"/>
      <w:lvlJc w:val="left"/>
      <w:pPr>
        <w:ind w:left="3005" w:hanging="220"/>
      </w:pPr>
      <w:rPr>
        <w:rFonts w:hint="default"/>
        <w:lang w:val="en-US" w:eastAsia="zh-CN" w:bidi="ar-SA"/>
      </w:rPr>
    </w:lvl>
    <w:lvl w:ilvl="4" w:tplc="147899A0">
      <w:numFmt w:val="bullet"/>
      <w:lvlText w:val="•"/>
      <w:lvlJc w:val="left"/>
      <w:pPr>
        <w:ind w:left="3934" w:hanging="220"/>
      </w:pPr>
      <w:rPr>
        <w:rFonts w:hint="default"/>
        <w:lang w:val="en-US" w:eastAsia="zh-CN" w:bidi="ar-SA"/>
      </w:rPr>
    </w:lvl>
    <w:lvl w:ilvl="5" w:tplc="0D586332">
      <w:numFmt w:val="bullet"/>
      <w:lvlText w:val="•"/>
      <w:lvlJc w:val="left"/>
      <w:pPr>
        <w:ind w:left="4862" w:hanging="220"/>
      </w:pPr>
      <w:rPr>
        <w:rFonts w:hint="default"/>
        <w:lang w:val="en-US" w:eastAsia="zh-CN" w:bidi="ar-SA"/>
      </w:rPr>
    </w:lvl>
    <w:lvl w:ilvl="6" w:tplc="E81035B0">
      <w:numFmt w:val="bullet"/>
      <w:lvlText w:val="•"/>
      <w:lvlJc w:val="left"/>
      <w:pPr>
        <w:ind w:left="5791" w:hanging="220"/>
      </w:pPr>
      <w:rPr>
        <w:rFonts w:hint="default"/>
        <w:lang w:val="en-US" w:eastAsia="zh-CN" w:bidi="ar-SA"/>
      </w:rPr>
    </w:lvl>
    <w:lvl w:ilvl="7" w:tplc="334EAA64">
      <w:numFmt w:val="bullet"/>
      <w:lvlText w:val="•"/>
      <w:lvlJc w:val="left"/>
      <w:pPr>
        <w:ind w:left="6719" w:hanging="220"/>
      </w:pPr>
      <w:rPr>
        <w:rFonts w:hint="default"/>
        <w:lang w:val="en-US" w:eastAsia="zh-CN" w:bidi="ar-SA"/>
      </w:rPr>
    </w:lvl>
    <w:lvl w:ilvl="8" w:tplc="40242D34">
      <w:numFmt w:val="bullet"/>
      <w:lvlText w:val="•"/>
      <w:lvlJc w:val="left"/>
      <w:pPr>
        <w:ind w:left="7648" w:hanging="220"/>
      </w:pPr>
      <w:rPr>
        <w:rFonts w:hint="default"/>
        <w:lang w:val="en-US" w:eastAsia="zh-CN" w:bidi="ar-SA"/>
      </w:rPr>
    </w:lvl>
  </w:abstractNum>
  <w:abstractNum w:abstractNumId="11" w15:restartNumberingAfterBreak="0">
    <w:nsid w:val="4D4C1328"/>
    <w:multiLevelType w:val="hybridMultilevel"/>
    <w:tmpl w:val="5638287E"/>
    <w:lvl w:ilvl="0" w:tplc="D1D2005E">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76B0D748">
      <w:numFmt w:val="bullet"/>
      <w:lvlText w:val="•"/>
      <w:lvlJc w:val="left"/>
      <w:pPr>
        <w:ind w:left="1148" w:hanging="219"/>
      </w:pPr>
      <w:rPr>
        <w:rFonts w:hint="default"/>
        <w:lang w:val="en-US" w:eastAsia="zh-CN" w:bidi="ar-SA"/>
      </w:rPr>
    </w:lvl>
    <w:lvl w:ilvl="2" w:tplc="69CC1068">
      <w:numFmt w:val="bullet"/>
      <w:lvlText w:val="•"/>
      <w:lvlJc w:val="left"/>
      <w:pPr>
        <w:ind w:left="2077" w:hanging="219"/>
      </w:pPr>
      <w:rPr>
        <w:rFonts w:hint="default"/>
        <w:lang w:val="en-US" w:eastAsia="zh-CN" w:bidi="ar-SA"/>
      </w:rPr>
    </w:lvl>
    <w:lvl w:ilvl="3" w:tplc="B9D6BC86">
      <w:numFmt w:val="bullet"/>
      <w:lvlText w:val="•"/>
      <w:lvlJc w:val="left"/>
      <w:pPr>
        <w:ind w:left="3005" w:hanging="219"/>
      </w:pPr>
      <w:rPr>
        <w:rFonts w:hint="default"/>
        <w:lang w:val="en-US" w:eastAsia="zh-CN" w:bidi="ar-SA"/>
      </w:rPr>
    </w:lvl>
    <w:lvl w:ilvl="4" w:tplc="D728DBC6">
      <w:numFmt w:val="bullet"/>
      <w:lvlText w:val="•"/>
      <w:lvlJc w:val="left"/>
      <w:pPr>
        <w:ind w:left="3934" w:hanging="219"/>
      </w:pPr>
      <w:rPr>
        <w:rFonts w:hint="default"/>
        <w:lang w:val="en-US" w:eastAsia="zh-CN" w:bidi="ar-SA"/>
      </w:rPr>
    </w:lvl>
    <w:lvl w:ilvl="5" w:tplc="C802B144">
      <w:numFmt w:val="bullet"/>
      <w:lvlText w:val="•"/>
      <w:lvlJc w:val="left"/>
      <w:pPr>
        <w:ind w:left="4862" w:hanging="219"/>
      </w:pPr>
      <w:rPr>
        <w:rFonts w:hint="default"/>
        <w:lang w:val="en-US" w:eastAsia="zh-CN" w:bidi="ar-SA"/>
      </w:rPr>
    </w:lvl>
    <w:lvl w:ilvl="6" w:tplc="2D3E22C8">
      <w:numFmt w:val="bullet"/>
      <w:lvlText w:val="•"/>
      <w:lvlJc w:val="left"/>
      <w:pPr>
        <w:ind w:left="5791" w:hanging="219"/>
      </w:pPr>
      <w:rPr>
        <w:rFonts w:hint="default"/>
        <w:lang w:val="en-US" w:eastAsia="zh-CN" w:bidi="ar-SA"/>
      </w:rPr>
    </w:lvl>
    <w:lvl w:ilvl="7" w:tplc="C010A0D8">
      <w:numFmt w:val="bullet"/>
      <w:lvlText w:val="•"/>
      <w:lvlJc w:val="left"/>
      <w:pPr>
        <w:ind w:left="6719" w:hanging="219"/>
      </w:pPr>
      <w:rPr>
        <w:rFonts w:hint="default"/>
        <w:lang w:val="en-US" w:eastAsia="zh-CN" w:bidi="ar-SA"/>
      </w:rPr>
    </w:lvl>
    <w:lvl w:ilvl="8" w:tplc="0A3627B0">
      <w:numFmt w:val="bullet"/>
      <w:lvlText w:val="•"/>
      <w:lvlJc w:val="left"/>
      <w:pPr>
        <w:ind w:left="7648" w:hanging="219"/>
      </w:pPr>
      <w:rPr>
        <w:rFonts w:hint="default"/>
        <w:lang w:val="en-US" w:eastAsia="zh-CN" w:bidi="ar-SA"/>
      </w:rPr>
    </w:lvl>
  </w:abstractNum>
  <w:abstractNum w:abstractNumId="12" w15:restartNumberingAfterBreak="0">
    <w:nsid w:val="5A4D1441"/>
    <w:multiLevelType w:val="hybridMultilevel"/>
    <w:tmpl w:val="4B40316A"/>
    <w:lvl w:ilvl="0" w:tplc="F68CE41C">
      <w:start w:val="1"/>
      <w:numFmt w:val="decimal"/>
      <w:lvlText w:val="%1."/>
      <w:lvlJc w:val="left"/>
      <w:pPr>
        <w:ind w:left="875" w:hanging="219"/>
        <w:jc w:val="left"/>
      </w:pPr>
      <w:rPr>
        <w:rFonts w:ascii="宋体" w:eastAsia="宋体" w:hAnsi="宋体" w:cs="宋体" w:hint="default"/>
        <w:color w:val="231F20"/>
        <w:spacing w:val="-1"/>
        <w:w w:val="74"/>
        <w:sz w:val="22"/>
        <w:szCs w:val="22"/>
        <w:lang w:val="en-US" w:eastAsia="zh-CN" w:bidi="ar-SA"/>
      </w:rPr>
    </w:lvl>
    <w:lvl w:ilvl="1" w:tplc="A4F2784E">
      <w:numFmt w:val="bullet"/>
      <w:lvlText w:val="•"/>
      <w:lvlJc w:val="left"/>
      <w:pPr>
        <w:ind w:left="1742" w:hanging="219"/>
      </w:pPr>
      <w:rPr>
        <w:rFonts w:hint="default"/>
        <w:lang w:val="en-US" w:eastAsia="zh-CN" w:bidi="ar-SA"/>
      </w:rPr>
    </w:lvl>
    <w:lvl w:ilvl="2" w:tplc="AB741210">
      <w:numFmt w:val="bullet"/>
      <w:lvlText w:val="•"/>
      <w:lvlJc w:val="left"/>
      <w:pPr>
        <w:ind w:left="2605" w:hanging="219"/>
      </w:pPr>
      <w:rPr>
        <w:rFonts w:hint="default"/>
        <w:lang w:val="en-US" w:eastAsia="zh-CN" w:bidi="ar-SA"/>
      </w:rPr>
    </w:lvl>
    <w:lvl w:ilvl="3" w:tplc="6032E91E">
      <w:numFmt w:val="bullet"/>
      <w:lvlText w:val="•"/>
      <w:lvlJc w:val="left"/>
      <w:pPr>
        <w:ind w:left="3467" w:hanging="219"/>
      </w:pPr>
      <w:rPr>
        <w:rFonts w:hint="default"/>
        <w:lang w:val="en-US" w:eastAsia="zh-CN" w:bidi="ar-SA"/>
      </w:rPr>
    </w:lvl>
    <w:lvl w:ilvl="4" w:tplc="EC0E817C">
      <w:numFmt w:val="bullet"/>
      <w:lvlText w:val="•"/>
      <w:lvlJc w:val="left"/>
      <w:pPr>
        <w:ind w:left="4330" w:hanging="219"/>
      </w:pPr>
      <w:rPr>
        <w:rFonts w:hint="default"/>
        <w:lang w:val="en-US" w:eastAsia="zh-CN" w:bidi="ar-SA"/>
      </w:rPr>
    </w:lvl>
    <w:lvl w:ilvl="5" w:tplc="0F463B6A">
      <w:numFmt w:val="bullet"/>
      <w:lvlText w:val="•"/>
      <w:lvlJc w:val="left"/>
      <w:pPr>
        <w:ind w:left="5192" w:hanging="219"/>
      </w:pPr>
      <w:rPr>
        <w:rFonts w:hint="default"/>
        <w:lang w:val="en-US" w:eastAsia="zh-CN" w:bidi="ar-SA"/>
      </w:rPr>
    </w:lvl>
    <w:lvl w:ilvl="6" w:tplc="AE56B1A0">
      <w:numFmt w:val="bullet"/>
      <w:lvlText w:val="•"/>
      <w:lvlJc w:val="left"/>
      <w:pPr>
        <w:ind w:left="6055" w:hanging="219"/>
      </w:pPr>
      <w:rPr>
        <w:rFonts w:hint="default"/>
        <w:lang w:val="en-US" w:eastAsia="zh-CN" w:bidi="ar-SA"/>
      </w:rPr>
    </w:lvl>
    <w:lvl w:ilvl="7" w:tplc="C1BE131E">
      <w:numFmt w:val="bullet"/>
      <w:lvlText w:val="•"/>
      <w:lvlJc w:val="left"/>
      <w:pPr>
        <w:ind w:left="6917" w:hanging="219"/>
      </w:pPr>
      <w:rPr>
        <w:rFonts w:hint="default"/>
        <w:lang w:val="en-US" w:eastAsia="zh-CN" w:bidi="ar-SA"/>
      </w:rPr>
    </w:lvl>
    <w:lvl w:ilvl="8" w:tplc="EB8AA932">
      <w:numFmt w:val="bullet"/>
      <w:lvlText w:val="•"/>
      <w:lvlJc w:val="left"/>
      <w:pPr>
        <w:ind w:left="7780" w:hanging="219"/>
      </w:pPr>
      <w:rPr>
        <w:rFonts w:hint="default"/>
        <w:lang w:val="en-US" w:eastAsia="zh-CN" w:bidi="ar-SA"/>
      </w:rPr>
    </w:lvl>
  </w:abstractNum>
  <w:abstractNum w:abstractNumId="13" w15:restartNumberingAfterBreak="0">
    <w:nsid w:val="665522C1"/>
    <w:multiLevelType w:val="hybridMultilevel"/>
    <w:tmpl w:val="10667FC2"/>
    <w:lvl w:ilvl="0" w:tplc="93B89322">
      <w:start w:val="1"/>
      <w:numFmt w:val="decimal"/>
      <w:lvlText w:val="%1."/>
      <w:lvlJc w:val="left"/>
      <w:pPr>
        <w:ind w:left="875" w:hanging="219"/>
        <w:jc w:val="left"/>
      </w:pPr>
      <w:rPr>
        <w:rFonts w:ascii="宋体" w:eastAsia="宋体" w:hAnsi="宋体" w:cs="宋体" w:hint="default"/>
        <w:color w:val="231F20"/>
        <w:spacing w:val="-1"/>
        <w:w w:val="74"/>
        <w:sz w:val="22"/>
        <w:szCs w:val="22"/>
        <w:lang w:val="en-US" w:eastAsia="zh-CN" w:bidi="ar-SA"/>
      </w:rPr>
    </w:lvl>
    <w:lvl w:ilvl="1" w:tplc="F6166062">
      <w:numFmt w:val="bullet"/>
      <w:lvlText w:val="•"/>
      <w:lvlJc w:val="left"/>
      <w:pPr>
        <w:ind w:left="1742" w:hanging="219"/>
      </w:pPr>
      <w:rPr>
        <w:rFonts w:hint="default"/>
        <w:lang w:val="en-US" w:eastAsia="zh-CN" w:bidi="ar-SA"/>
      </w:rPr>
    </w:lvl>
    <w:lvl w:ilvl="2" w:tplc="0E042BEE">
      <w:numFmt w:val="bullet"/>
      <w:lvlText w:val="•"/>
      <w:lvlJc w:val="left"/>
      <w:pPr>
        <w:ind w:left="2605" w:hanging="219"/>
      </w:pPr>
      <w:rPr>
        <w:rFonts w:hint="default"/>
        <w:lang w:val="en-US" w:eastAsia="zh-CN" w:bidi="ar-SA"/>
      </w:rPr>
    </w:lvl>
    <w:lvl w:ilvl="3" w:tplc="9036F1E8">
      <w:numFmt w:val="bullet"/>
      <w:lvlText w:val="•"/>
      <w:lvlJc w:val="left"/>
      <w:pPr>
        <w:ind w:left="3467" w:hanging="219"/>
      </w:pPr>
      <w:rPr>
        <w:rFonts w:hint="default"/>
        <w:lang w:val="en-US" w:eastAsia="zh-CN" w:bidi="ar-SA"/>
      </w:rPr>
    </w:lvl>
    <w:lvl w:ilvl="4" w:tplc="F0B4C2AE">
      <w:numFmt w:val="bullet"/>
      <w:lvlText w:val="•"/>
      <w:lvlJc w:val="left"/>
      <w:pPr>
        <w:ind w:left="4330" w:hanging="219"/>
      </w:pPr>
      <w:rPr>
        <w:rFonts w:hint="default"/>
        <w:lang w:val="en-US" w:eastAsia="zh-CN" w:bidi="ar-SA"/>
      </w:rPr>
    </w:lvl>
    <w:lvl w:ilvl="5" w:tplc="48B80DC2">
      <w:numFmt w:val="bullet"/>
      <w:lvlText w:val="•"/>
      <w:lvlJc w:val="left"/>
      <w:pPr>
        <w:ind w:left="5192" w:hanging="219"/>
      </w:pPr>
      <w:rPr>
        <w:rFonts w:hint="default"/>
        <w:lang w:val="en-US" w:eastAsia="zh-CN" w:bidi="ar-SA"/>
      </w:rPr>
    </w:lvl>
    <w:lvl w:ilvl="6" w:tplc="1DDCE76A">
      <w:numFmt w:val="bullet"/>
      <w:lvlText w:val="•"/>
      <w:lvlJc w:val="left"/>
      <w:pPr>
        <w:ind w:left="6055" w:hanging="219"/>
      </w:pPr>
      <w:rPr>
        <w:rFonts w:hint="default"/>
        <w:lang w:val="en-US" w:eastAsia="zh-CN" w:bidi="ar-SA"/>
      </w:rPr>
    </w:lvl>
    <w:lvl w:ilvl="7" w:tplc="83D0352E">
      <w:numFmt w:val="bullet"/>
      <w:lvlText w:val="•"/>
      <w:lvlJc w:val="left"/>
      <w:pPr>
        <w:ind w:left="6917" w:hanging="219"/>
      </w:pPr>
      <w:rPr>
        <w:rFonts w:hint="default"/>
        <w:lang w:val="en-US" w:eastAsia="zh-CN" w:bidi="ar-SA"/>
      </w:rPr>
    </w:lvl>
    <w:lvl w:ilvl="8" w:tplc="8F1A79E4">
      <w:numFmt w:val="bullet"/>
      <w:lvlText w:val="•"/>
      <w:lvlJc w:val="left"/>
      <w:pPr>
        <w:ind w:left="7780" w:hanging="219"/>
      </w:pPr>
      <w:rPr>
        <w:rFonts w:hint="default"/>
        <w:lang w:val="en-US" w:eastAsia="zh-CN" w:bidi="ar-SA"/>
      </w:rPr>
    </w:lvl>
  </w:abstractNum>
  <w:abstractNum w:abstractNumId="14" w15:restartNumberingAfterBreak="0">
    <w:nsid w:val="785D65D1"/>
    <w:multiLevelType w:val="hybridMultilevel"/>
    <w:tmpl w:val="9DD22BFC"/>
    <w:lvl w:ilvl="0" w:tplc="CE16CD96">
      <w:start w:val="1"/>
      <w:numFmt w:val="decimal"/>
      <w:lvlText w:val="%1."/>
      <w:lvlJc w:val="left"/>
      <w:pPr>
        <w:ind w:left="821" w:hanging="165"/>
        <w:jc w:val="left"/>
      </w:pPr>
      <w:rPr>
        <w:rFonts w:ascii="宋体" w:eastAsia="宋体" w:hAnsi="宋体" w:cs="宋体" w:hint="default"/>
        <w:color w:val="231F20"/>
        <w:spacing w:val="-1"/>
        <w:w w:val="74"/>
        <w:sz w:val="20"/>
        <w:szCs w:val="20"/>
        <w:lang w:val="en-US" w:eastAsia="zh-CN" w:bidi="ar-SA"/>
      </w:rPr>
    </w:lvl>
    <w:lvl w:ilvl="1" w:tplc="82B84ED8">
      <w:numFmt w:val="bullet"/>
      <w:lvlText w:val="•"/>
      <w:lvlJc w:val="left"/>
      <w:pPr>
        <w:ind w:left="1688" w:hanging="165"/>
      </w:pPr>
      <w:rPr>
        <w:rFonts w:hint="default"/>
        <w:lang w:val="en-US" w:eastAsia="zh-CN" w:bidi="ar-SA"/>
      </w:rPr>
    </w:lvl>
    <w:lvl w:ilvl="2" w:tplc="11006926">
      <w:numFmt w:val="bullet"/>
      <w:lvlText w:val="•"/>
      <w:lvlJc w:val="left"/>
      <w:pPr>
        <w:ind w:left="2557" w:hanging="165"/>
      </w:pPr>
      <w:rPr>
        <w:rFonts w:hint="default"/>
        <w:lang w:val="en-US" w:eastAsia="zh-CN" w:bidi="ar-SA"/>
      </w:rPr>
    </w:lvl>
    <w:lvl w:ilvl="3" w:tplc="4ABA186A">
      <w:numFmt w:val="bullet"/>
      <w:lvlText w:val="•"/>
      <w:lvlJc w:val="left"/>
      <w:pPr>
        <w:ind w:left="3425" w:hanging="165"/>
      </w:pPr>
      <w:rPr>
        <w:rFonts w:hint="default"/>
        <w:lang w:val="en-US" w:eastAsia="zh-CN" w:bidi="ar-SA"/>
      </w:rPr>
    </w:lvl>
    <w:lvl w:ilvl="4" w:tplc="E990D19C">
      <w:numFmt w:val="bullet"/>
      <w:lvlText w:val="•"/>
      <w:lvlJc w:val="left"/>
      <w:pPr>
        <w:ind w:left="4294" w:hanging="165"/>
      </w:pPr>
      <w:rPr>
        <w:rFonts w:hint="default"/>
        <w:lang w:val="en-US" w:eastAsia="zh-CN" w:bidi="ar-SA"/>
      </w:rPr>
    </w:lvl>
    <w:lvl w:ilvl="5" w:tplc="FC9461D8">
      <w:numFmt w:val="bullet"/>
      <w:lvlText w:val="•"/>
      <w:lvlJc w:val="left"/>
      <w:pPr>
        <w:ind w:left="5162" w:hanging="165"/>
      </w:pPr>
      <w:rPr>
        <w:rFonts w:hint="default"/>
        <w:lang w:val="en-US" w:eastAsia="zh-CN" w:bidi="ar-SA"/>
      </w:rPr>
    </w:lvl>
    <w:lvl w:ilvl="6" w:tplc="F6A48FEA">
      <w:numFmt w:val="bullet"/>
      <w:lvlText w:val="•"/>
      <w:lvlJc w:val="left"/>
      <w:pPr>
        <w:ind w:left="6031" w:hanging="165"/>
      </w:pPr>
      <w:rPr>
        <w:rFonts w:hint="default"/>
        <w:lang w:val="en-US" w:eastAsia="zh-CN" w:bidi="ar-SA"/>
      </w:rPr>
    </w:lvl>
    <w:lvl w:ilvl="7" w:tplc="A70E71B6">
      <w:numFmt w:val="bullet"/>
      <w:lvlText w:val="•"/>
      <w:lvlJc w:val="left"/>
      <w:pPr>
        <w:ind w:left="6899" w:hanging="165"/>
      </w:pPr>
      <w:rPr>
        <w:rFonts w:hint="default"/>
        <w:lang w:val="en-US" w:eastAsia="zh-CN" w:bidi="ar-SA"/>
      </w:rPr>
    </w:lvl>
    <w:lvl w:ilvl="8" w:tplc="F61ADC34">
      <w:numFmt w:val="bullet"/>
      <w:lvlText w:val="•"/>
      <w:lvlJc w:val="left"/>
      <w:pPr>
        <w:ind w:left="7768" w:hanging="165"/>
      </w:pPr>
      <w:rPr>
        <w:rFonts w:hint="default"/>
        <w:lang w:val="en-US" w:eastAsia="zh-CN" w:bidi="ar-SA"/>
      </w:rPr>
    </w:lvl>
  </w:abstractNum>
  <w:abstractNum w:abstractNumId="15" w15:restartNumberingAfterBreak="0">
    <w:nsid w:val="7BB942CF"/>
    <w:multiLevelType w:val="hybridMultilevel"/>
    <w:tmpl w:val="712ACA3E"/>
    <w:lvl w:ilvl="0" w:tplc="3BC688E6">
      <w:start w:val="1"/>
      <w:numFmt w:val="decimal"/>
      <w:lvlText w:val="%1."/>
      <w:lvlJc w:val="left"/>
      <w:pPr>
        <w:ind w:left="217" w:hanging="219"/>
        <w:jc w:val="left"/>
      </w:pPr>
      <w:rPr>
        <w:rFonts w:ascii="宋体" w:eastAsia="宋体" w:hAnsi="宋体" w:cs="宋体" w:hint="default"/>
        <w:color w:val="231F20"/>
        <w:spacing w:val="-1"/>
        <w:w w:val="49"/>
        <w:sz w:val="22"/>
        <w:szCs w:val="22"/>
        <w:lang w:val="en-US" w:eastAsia="zh-CN" w:bidi="ar-SA"/>
      </w:rPr>
    </w:lvl>
    <w:lvl w:ilvl="1" w:tplc="642C6586">
      <w:numFmt w:val="bullet"/>
      <w:lvlText w:val="•"/>
      <w:lvlJc w:val="left"/>
      <w:pPr>
        <w:ind w:left="1148" w:hanging="219"/>
      </w:pPr>
      <w:rPr>
        <w:rFonts w:hint="default"/>
        <w:lang w:val="en-US" w:eastAsia="zh-CN" w:bidi="ar-SA"/>
      </w:rPr>
    </w:lvl>
    <w:lvl w:ilvl="2" w:tplc="29445914">
      <w:numFmt w:val="bullet"/>
      <w:lvlText w:val="•"/>
      <w:lvlJc w:val="left"/>
      <w:pPr>
        <w:ind w:left="2077" w:hanging="219"/>
      </w:pPr>
      <w:rPr>
        <w:rFonts w:hint="default"/>
        <w:lang w:val="en-US" w:eastAsia="zh-CN" w:bidi="ar-SA"/>
      </w:rPr>
    </w:lvl>
    <w:lvl w:ilvl="3" w:tplc="DC68254C">
      <w:numFmt w:val="bullet"/>
      <w:lvlText w:val="•"/>
      <w:lvlJc w:val="left"/>
      <w:pPr>
        <w:ind w:left="3005" w:hanging="219"/>
      </w:pPr>
      <w:rPr>
        <w:rFonts w:hint="default"/>
        <w:lang w:val="en-US" w:eastAsia="zh-CN" w:bidi="ar-SA"/>
      </w:rPr>
    </w:lvl>
    <w:lvl w:ilvl="4" w:tplc="424E140E">
      <w:numFmt w:val="bullet"/>
      <w:lvlText w:val="•"/>
      <w:lvlJc w:val="left"/>
      <w:pPr>
        <w:ind w:left="3934" w:hanging="219"/>
      </w:pPr>
      <w:rPr>
        <w:rFonts w:hint="default"/>
        <w:lang w:val="en-US" w:eastAsia="zh-CN" w:bidi="ar-SA"/>
      </w:rPr>
    </w:lvl>
    <w:lvl w:ilvl="5" w:tplc="A7D2AF82">
      <w:numFmt w:val="bullet"/>
      <w:lvlText w:val="•"/>
      <w:lvlJc w:val="left"/>
      <w:pPr>
        <w:ind w:left="4862" w:hanging="219"/>
      </w:pPr>
      <w:rPr>
        <w:rFonts w:hint="default"/>
        <w:lang w:val="en-US" w:eastAsia="zh-CN" w:bidi="ar-SA"/>
      </w:rPr>
    </w:lvl>
    <w:lvl w:ilvl="6" w:tplc="968E6E20">
      <w:numFmt w:val="bullet"/>
      <w:lvlText w:val="•"/>
      <w:lvlJc w:val="left"/>
      <w:pPr>
        <w:ind w:left="5791" w:hanging="219"/>
      </w:pPr>
      <w:rPr>
        <w:rFonts w:hint="default"/>
        <w:lang w:val="en-US" w:eastAsia="zh-CN" w:bidi="ar-SA"/>
      </w:rPr>
    </w:lvl>
    <w:lvl w:ilvl="7" w:tplc="1950766A">
      <w:numFmt w:val="bullet"/>
      <w:lvlText w:val="•"/>
      <w:lvlJc w:val="left"/>
      <w:pPr>
        <w:ind w:left="6719" w:hanging="219"/>
      </w:pPr>
      <w:rPr>
        <w:rFonts w:hint="default"/>
        <w:lang w:val="en-US" w:eastAsia="zh-CN" w:bidi="ar-SA"/>
      </w:rPr>
    </w:lvl>
    <w:lvl w:ilvl="8" w:tplc="3192F8CA">
      <w:numFmt w:val="bullet"/>
      <w:lvlText w:val="•"/>
      <w:lvlJc w:val="left"/>
      <w:pPr>
        <w:ind w:left="7648" w:hanging="219"/>
      </w:pPr>
      <w:rPr>
        <w:rFonts w:hint="default"/>
        <w:lang w:val="en-US" w:eastAsia="zh-CN" w:bidi="ar-SA"/>
      </w:rPr>
    </w:lvl>
  </w:abstractNum>
  <w:num w:numId="1" w16cid:durableId="1766534213">
    <w:abstractNumId w:val="0"/>
  </w:num>
  <w:num w:numId="2" w16cid:durableId="1379623690">
    <w:abstractNumId w:val="13"/>
  </w:num>
  <w:num w:numId="3" w16cid:durableId="1786266908">
    <w:abstractNumId w:val="14"/>
  </w:num>
  <w:num w:numId="4" w16cid:durableId="989990421">
    <w:abstractNumId w:val="12"/>
  </w:num>
  <w:num w:numId="5" w16cid:durableId="1595938089">
    <w:abstractNumId w:val="8"/>
  </w:num>
  <w:num w:numId="6" w16cid:durableId="1596548820">
    <w:abstractNumId w:val="2"/>
  </w:num>
  <w:num w:numId="7" w16cid:durableId="313990000">
    <w:abstractNumId w:val="1"/>
  </w:num>
  <w:num w:numId="8" w16cid:durableId="206650904">
    <w:abstractNumId w:val="4"/>
  </w:num>
  <w:num w:numId="9" w16cid:durableId="554321052">
    <w:abstractNumId w:val="15"/>
  </w:num>
  <w:num w:numId="10" w16cid:durableId="800225397">
    <w:abstractNumId w:val="3"/>
  </w:num>
  <w:num w:numId="11" w16cid:durableId="604967458">
    <w:abstractNumId w:val="10"/>
  </w:num>
  <w:num w:numId="12" w16cid:durableId="1745451183">
    <w:abstractNumId w:val="6"/>
  </w:num>
  <w:num w:numId="13" w16cid:durableId="1184053639">
    <w:abstractNumId w:val="11"/>
  </w:num>
  <w:num w:numId="14" w16cid:durableId="872156234">
    <w:abstractNumId w:val="7"/>
  </w:num>
  <w:num w:numId="15" w16cid:durableId="1402019894">
    <w:abstractNumId w:val="9"/>
  </w:num>
  <w:num w:numId="16" w16cid:durableId="9440769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evenAndOddHeaders/>
  <w:drawingGridHorizontalSpacing w:val="110"/>
  <w:displayHorizontalDrawingGridEvery w:val="2"/>
  <w:characterSpacingControl w:val="doNotCompress"/>
  <w:hdrShapeDefaults>
    <o:shapedefaults v:ext="edit" spidmax="2092"/>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F0663B"/>
    <w:rsid w:val="0007654A"/>
    <w:rsid w:val="003049C7"/>
    <w:rsid w:val="00371910"/>
    <w:rsid w:val="00F0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92"/>
    <o:shapelayout v:ext="edit">
      <o:idmap v:ext="edit" data="2"/>
    </o:shapelayout>
  </w:shapeDefaults>
  <w:decimalSymbol w:val="."/>
  <w:listSeparator w:val=","/>
  <w14:docId w14:val="6686A66A"/>
  <w15:docId w15:val="{430A1DBD-8509-4BF8-A4B9-390F377D6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spacing w:before="16"/>
      <w:jc w:val="center"/>
      <w:outlineLvl w:val="0"/>
    </w:pPr>
    <w:rPr>
      <w:rFonts w:ascii="Arial Unicode MS" w:eastAsia="Arial Unicode MS" w:hAnsi="Arial Unicode MS" w:cs="Arial Unicode MS"/>
      <w:sz w:val="28"/>
      <w:szCs w:val="28"/>
    </w:rPr>
  </w:style>
  <w:style w:type="paragraph" w:styleId="2">
    <w:name w:val="heading 2"/>
    <w:basedOn w:val="a"/>
    <w:uiPriority w:val="9"/>
    <w:unhideWhenUsed/>
    <w:qFormat/>
    <w:pPr>
      <w:ind w:left="657"/>
      <w:outlineLvl w:val="1"/>
    </w:pPr>
    <w:rPr>
      <w:rFonts w:ascii="Arial Unicode MS" w:eastAsia="Arial Unicode MS" w:hAnsi="Arial Unicode MS" w:cs="Arial Unicode MS"/>
      <w:sz w:val="26"/>
      <w:szCs w:val="26"/>
    </w:rPr>
  </w:style>
  <w:style w:type="paragraph" w:styleId="3">
    <w:name w:val="heading 3"/>
    <w:basedOn w:val="a"/>
    <w:uiPriority w:val="9"/>
    <w:unhideWhenUsed/>
    <w:qFormat/>
    <w:pPr>
      <w:jc w:val="center"/>
      <w:outlineLvl w:val="2"/>
    </w:pPr>
    <w:rPr>
      <w:rFonts w:ascii="Arial Unicode MS" w:eastAsia="Arial Unicode MS" w:hAnsi="Arial Unicode MS" w:cs="Arial Unicode M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7"/>
    </w:pPr>
  </w:style>
  <w:style w:type="paragraph" w:styleId="a4">
    <w:name w:val="Title"/>
    <w:basedOn w:val="a"/>
    <w:uiPriority w:val="10"/>
    <w:qFormat/>
    <w:pPr>
      <w:spacing w:before="226"/>
      <w:jc w:val="center"/>
    </w:pPr>
    <w:rPr>
      <w:sz w:val="40"/>
      <w:szCs w:val="40"/>
    </w:rPr>
  </w:style>
  <w:style w:type="paragraph" w:styleId="a5">
    <w:name w:val="List Paragraph"/>
    <w:basedOn w:val="a"/>
    <w:uiPriority w:val="1"/>
    <w:qFormat/>
    <w:pPr>
      <w:spacing w:before="1"/>
      <w:ind w:left="217" w:firstLine="440"/>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1554</Words>
  <Characters>8862</Characters>
  <Application>Microsoft Office Word</Application>
  <DocSecurity>0</DocSecurity>
  <Lines>73</Lines>
  <Paragraphs>20</Paragraphs>
  <ScaleCrop>false</ScaleCrop>
  <Company/>
  <LinksUpToDate>false</LinksUpToDate>
  <CharactersWithSpaces>10396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钱一丹</dc:creator>
  <cp:lastModifiedBy>一丹</cp:lastModifiedBy>
  <cp:revision>4</cp:revision>
  <cp:lastPrinted>2023-04-21T01:42:00Z</cp:lastPrinted>
  <dcterms:created xsi:type="dcterms:W3CDTF">2023-04-21T01:40:00Z</dcterms:created>
  <dcterms:modified xsi:type="dcterms:W3CDTF">2023-04-21T01:43:00Z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Adobe InDesign 14.0 (Windows)</vt:lpwstr>
  </property>
  <property fmtid="{D5CDD505-2E9C-101B-9397-08002B2CF9AE}" pid="4" name="LastSaved">
    <vt:filetime>2023-04-21T00:00:00Z</vt:filetime>
  </property>
</Properties>
</file>